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440" w:lineRule="exact"/>
        <w:rPr>
          <w:rFonts w:ascii="仿宋_GB2312" w:eastAsia="仿宋_GB2312"/>
          <w:b/>
          <w:sz w:val="28"/>
          <w:highlight w:val="none"/>
        </w:rPr>
      </w:pPr>
      <w:r>
        <w:rPr>
          <w:rFonts w:hint="eastAsia" w:ascii="仿宋_GB2312" w:eastAsia="仿宋_GB2312"/>
          <w:b/>
          <w:sz w:val="28"/>
          <w:highlight w:val="none"/>
        </w:rPr>
        <w:t>附件1：</w:t>
      </w:r>
    </w:p>
    <w:p w14:paraId="1C605BB4">
      <w:pPr>
        <w:spacing w:line="440" w:lineRule="exact"/>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法 定 代 表 人 授 权 委 托 书</w:t>
      </w:r>
    </w:p>
    <w:p w14:paraId="6F084828">
      <w:pPr>
        <w:spacing w:line="500" w:lineRule="exact"/>
        <w:rPr>
          <w:rFonts w:ascii="仿宋_GB2312" w:hAnsi="仿宋_GB2312" w:eastAsia="仿宋_GB2312" w:cs="仿宋_GB2312"/>
          <w:sz w:val="28"/>
          <w:szCs w:val="28"/>
          <w:highlight w:val="none"/>
        </w:rPr>
      </w:pPr>
      <w:r>
        <w:rPr>
          <w:rFonts w:hint="eastAsia"/>
          <w:sz w:val="28"/>
          <w:szCs w:val="28"/>
          <w:highlight w:val="none"/>
          <w:u w:val="single"/>
          <w:lang w:val="en-US" w:eastAsia="zh-CN"/>
        </w:rPr>
        <w:t>启东交投再生资源有限公司</w:t>
      </w:r>
      <w:r>
        <w:rPr>
          <w:rFonts w:hint="eastAsia" w:ascii="仿宋_GB2312" w:hAnsi="仿宋_GB2312" w:eastAsia="仿宋_GB2312" w:cs="仿宋_GB2312"/>
          <w:sz w:val="28"/>
          <w:szCs w:val="28"/>
          <w:highlight w:val="none"/>
        </w:rPr>
        <w:t>：</w:t>
      </w:r>
    </w:p>
    <w:p w14:paraId="3AF4C7A6">
      <w:pPr>
        <w:spacing w:line="500" w:lineRule="exact"/>
        <w:ind w:firstLine="560" w:firstLineChars="200"/>
        <w:rPr>
          <w:rFonts w:ascii="仿宋_GB2312" w:hAnsi="宋体" w:eastAsia="仿宋_GB2312"/>
          <w:color w:val="000000"/>
          <w:sz w:val="28"/>
          <w:szCs w:val="28"/>
          <w:highlight w:val="none"/>
          <w:u w:val="single"/>
        </w:rPr>
      </w:pP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rPr>
        <w:t xml:space="preserve">     （单位名称）</w:t>
      </w:r>
      <w:r>
        <w:rPr>
          <w:rFonts w:hint="eastAsia" w:ascii="仿宋_GB2312" w:hAnsi="仿宋_GB2312" w:eastAsia="仿宋_GB2312" w:cs="仿宋_GB2312"/>
          <w:sz w:val="28"/>
          <w:szCs w:val="28"/>
          <w:highlight w:val="none"/>
        </w:rPr>
        <w:t xml:space="preserve"> 系中华人民共和国合法企业，法定地址：</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 ，特授权代表我公司</w:t>
      </w: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全权办理针对</w:t>
      </w:r>
      <w:r>
        <w:rPr>
          <w:rFonts w:hint="eastAsia" w:ascii="仿宋_GB2312" w:hAnsi="宋体" w:eastAsia="仿宋_GB2312"/>
          <w:color w:val="000000"/>
          <w:sz w:val="28"/>
          <w:szCs w:val="28"/>
          <w:highlight w:val="none"/>
          <w:u w:val="single"/>
          <w:lang w:val="en-US" w:eastAsia="zh-CN"/>
        </w:rPr>
        <w:t xml:space="preserve">           </w:t>
      </w:r>
      <w:r>
        <w:rPr>
          <w:rFonts w:hint="eastAsia" w:ascii="仿宋_GB2312" w:hAnsi="宋体" w:eastAsia="仿宋_GB2312"/>
          <w:color w:val="000000"/>
          <w:sz w:val="28"/>
          <w:szCs w:val="28"/>
          <w:highlight w:val="none"/>
          <w:u w:val="single"/>
        </w:rPr>
        <w:t xml:space="preserve"> </w:t>
      </w:r>
      <w:r>
        <w:rPr>
          <w:rFonts w:hint="eastAsia" w:ascii="仿宋_GB2312" w:hAnsi="仿宋_GB2312" w:eastAsia="仿宋_GB2312" w:cs="仿宋_GB2312"/>
          <w:sz w:val="28"/>
          <w:szCs w:val="28"/>
          <w:highlight w:val="none"/>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被授权人无权转委托。</w:t>
      </w:r>
    </w:p>
    <w:p w14:paraId="4DE04D45">
      <w:pPr>
        <w:spacing w:line="500" w:lineRule="exact"/>
        <w:ind w:firstLine="560" w:firstLineChars="200"/>
        <w:rPr>
          <w:rFonts w:ascii="仿宋_GB2312" w:hAnsi="仿宋_GB2312" w:eastAsia="仿宋_GB2312" w:cs="仿宋_GB2312"/>
          <w:sz w:val="28"/>
          <w:szCs w:val="28"/>
          <w:highlight w:val="none"/>
        </w:rPr>
      </w:pPr>
    </w:p>
    <w:p w14:paraId="4953EE5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被授权人（签字）：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性别： </w:t>
      </w:r>
      <w:r>
        <w:rPr>
          <w:rFonts w:ascii="仿宋_GB2312" w:hAnsi="仿宋_GB2312" w:eastAsia="仿宋_GB2312" w:cs="仿宋_GB2312"/>
          <w:sz w:val="28"/>
          <w:szCs w:val="28"/>
          <w:highlight w:val="none"/>
        </w:rPr>
        <w:t xml:space="preserve">    </w:t>
      </w:r>
    </w:p>
    <w:p w14:paraId="1D2FF11E">
      <w:pPr>
        <w:spacing w:line="500" w:lineRule="exact"/>
        <w:ind w:firstLine="560" w:firstLineChars="200"/>
        <w:rPr>
          <w:rFonts w:ascii="仿宋_GB2312" w:hAnsi="仿宋_GB2312" w:eastAsia="仿宋_GB2312" w:cs="仿宋_GB2312"/>
          <w:sz w:val="28"/>
          <w:szCs w:val="28"/>
          <w:highlight w:val="none"/>
        </w:rPr>
      </w:pPr>
    </w:p>
    <w:p w14:paraId="65E79689">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年龄：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职务：</w:t>
      </w:r>
    </w:p>
    <w:p w14:paraId="0F3EBA88">
      <w:pPr>
        <w:spacing w:line="500" w:lineRule="exact"/>
        <w:ind w:firstLine="560" w:firstLineChars="200"/>
        <w:rPr>
          <w:rFonts w:ascii="仿宋_GB2312" w:hAnsi="仿宋_GB2312" w:eastAsia="仿宋_GB2312" w:cs="仿宋_GB2312"/>
          <w:sz w:val="28"/>
          <w:szCs w:val="28"/>
          <w:highlight w:val="none"/>
        </w:rPr>
      </w:pPr>
    </w:p>
    <w:p w14:paraId="18D5BA87">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p>
    <w:p w14:paraId="0225D6D7">
      <w:pPr>
        <w:spacing w:line="500" w:lineRule="exact"/>
        <w:ind w:firstLine="560" w:firstLineChars="200"/>
        <w:rPr>
          <w:rFonts w:ascii="仿宋_GB2312" w:hAnsi="仿宋_GB2312" w:eastAsia="仿宋_GB2312" w:cs="仿宋_GB2312"/>
          <w:sz w:val="28"/>
          <w:szCs w:val="28"/>
          <w:highlight w:val="none"/>
        </w:rPr>
      </w:pPr>
    </w:p>
    <w:p w14:paraId="64B2576E">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通讯地址：</w:t>
      </w:r>
    </w:p>
    <w:p w14:paraId="6734FAF1">
      <w:pPr>
        <w:spacing w:line="500" w:lineRule="exact"/>
        <w:ind w:firstLine="560" w:firstLineChars="200"/>
        <w:rPr>
          <w:rFonts w:ascii="仿宋_GB2312" w:hAnsi="仿宋_GB2312" w:eastAsia="仿宋_GB2312" w:cs="仿宋_GB2312"/>
          <w:sz w:val="28"/>
          <w:szCs w:val="28"/>
          <w:highlight w:val="none"/>
        </w:rPr>
      </w:pPr>
    </w:p>
    <w:p w14:paraId="52B36D84">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联系电话（手机）：</w:t>
      </w:r>
    </w:p>
    <w:p w14:paraId="63871400">
      <w:pPr>
        <w:spacing w:line="500" w:lineRule="exact"/>
        <w:ind w:firstLine="560" w:firstLineChars="200"/>
        <w:rPr>
          <w:rFonts w:ascii="仿宋_GB2312" w:hAnsi="仿宋_GB2312" w:eastAsia="仿宋_GB2312" w:cs="仿宋_GB2312"/>
          <w:sz w:val="28"/>
          <w:szCs w:val="28"/>
          <w:highlight w:val="none"/>
        </w:rPr>
      </w:pPr>
    </w:p>
    <w:p w14:paraId="3C9112D0">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法定代表人（签字或盖章）：</w:t>
      </w:r>
    </w:p>
    <w:p w14:paraId="0CB34CCE">
      <w:pPr>
        <w:spacing w:line="500" w:lineRule="exact"/>
        <w:ind w:firstLine="560" w:firstLineChars="200"/>
        <w:rPr>
          <w:rFonts w:ascii="仿宋_GB2312" w:hAnsi="仿宋_GB2312" w:eastAsia="仿宋_GB2312" w:cs="仿宋_GB2312"/>
          <w:sz w:val="28"/>
          <w:szCs w:val="28"/>
          <w:highlight w:val="none"/>
        </w:rPr>
      </w:pPr>
    </w:p>
    <w:p w14:paraId="1152DF0F">
      <w:pPr>
        <w:spacing w:line="50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供应商（盖章）：</w:t>
      </w:r>
    </w:p>
    <w:p w14:paraId="5EB3D5BF">
      <w:pPr>
        <w:spacing w:line="500" w:lineRule="exact"/>
        <w:ind w:firstLine="560" w:firstLineChars="200"/>
        <w:jc w:val="righ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月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日</w:t>
      </w:r>
    </w:p>
    <w:p w14:paraId="50A1025A">
      <w:pPr>
        <w:pStyle w:val="11"/>
        <w:ind w:left="0" w:leftChars="0" w:firstLine="0" w:firstLineChars="0"/>
        <w:rPr>
          <w:highlight w:val="none"/>
        </w:rPr>
      </w:pPr>
    </w:p>
    <w:p w14:paraId="4B868495">
      <w:pPr>
        <w:spacing w:line="440" w:lineRule="exact"/>
        <w:rPr>
          <w:rFonts w:ascii="仿宋_GB2312" w:eastAsia="仿宋_GB2312"/>
          <w:b/>
          <w:sz w:val="28"/>
          <w:highlight w:val="none"/>
        </w:rPr>
      </w:pPr>
    </w:p>
    <w:p w14:paraId="3CDB243C">
      <w:pPr>
        <w:spacing w:line="440" w:lineRule="exact"/>
        <w:rPr>
          <w:rFonts w:ascii="仿宋_GB2312" w:eastAsia="仿宋_GB2312"/>
          <w:b/>
          <w:sz w:val="28"/>
          <w:highlight w:val="none"/>
        </w:rPr>
      </w:pPr>
    </w:p>
    <w:p w14:paraId="46DC79E4">
      <w:pPr>
        <w:spacing w:line="440" w:lineRule="exact"/>
        <w:rPr>
          <w:rFonts w:hint="eastAsia" w:ascii="仿宋_GB2312" w:eastAsia="仿宋_GB2312"/>
          <w:b/>
          <w:sz w:val="28"/>
          <w:highlight w:val="none"/>
        </w:rPr>
      </w:pPr>
    </w:p>
    <w:p w14:paraId="19269AA4">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附件2：</w:t>
      </w:r>
    </w:p>
    <w:p w14:paraId="5CD6C3F9">
      <w:pPr>
        <w:pStyle w:val="3"/>
        <w:spacing w:after="0" w:line="360" w:lineRule="auto"/>
        <w:ind w:firstLine="3000" w:firstLineChars="1000"/>
        <w:jc w:val="both"/>
        <w:rPr>
          <w:rFonts w:hint="eastAsia" w:ascii="黑体" w:hAnsi="黑体" w:eastAsia="黑体" w:cs="黑体"/>
          <w:sz w:val="30"/>
          <w:szCs w:val="30"/>
          <w:highlight w:val="none"/>
          <w:lang w:val="en-GB"/>
        </w:rPr>
      </w:pPr>
      <w:r>
        <w:rPr>
          <w:rFonts w:hint="eastAsia" w:ascii="黑体" w:hAnsi="黑体" w:eastAsia="黑体" w:cs="黑体"/>
          <w:sz w:val="30"/>
          <w:szCs w:val="30"/>
          <w:highlight w:val="none"/>
          <w:lang w:val="en-GB"/>
        </w:rPr>
        <w:t>诚信承诺函</w:t>
      </w:r>
    </w:p>
    <w:p w14:paraId="53CADDE6">
      <w:pPr>
        <w:pStyle w:val="15"/>
        <w:spacing w:before="156" w:beforeLines="50" w:line="420" w:lineRule="exact"/>
        <w:rPr>
          <w:rFonts w:hint="eastAsia" w:ascii="宋体" w:hAnsi="宋体" w:cs="宋体"/>
          <w:sz w:val="28"/>
          <w:szCs w:val="28"/>
          <w:highlight w:val="none"/>
        </w:rPr>
      </w:pPr>
      <w:r>
        <w:rPr>
          <w:rFonts w:hint="eastAsia"/>
          <w:sz w:val="28"/>
          <w:szCs w:val="28"/>
          <w:highlight w:val="none"/>
          <w:u w:val="single"/>
          <w:lang w:val="en-US" w:eastAsia="zh-CN"/>
        </w:rPr>
        <w:t>启东交投再生资源有限公司</w:t>
      </w:r>
      <w:r>
        <w:rPr>
          <w:rFonts w:hint="eastAsia" w:ascii="宋体" w:hAnsi="宋体" w:cs="宋体"/>
          <w:sz w:val="28"/>
          <w:szCs w:val="28"/>
          <w:highlight w:val="none"/>
        </w:rPr>
        <w:t>：</w:t>
      </w:r>
    </w:p>
    <w:p w14:paraId="7CD83631">
      <w:pPr>
        <w:pStyle w:val="15"/>
        <w:spacing w:line="420" w:lineRule="exact"/>
        <w:ind w:firstLine="592" w:firstLineChars="200"/>
        <w:rPr>
          <w:rFonts w:hint="eastAsia" w:ascii="宋体" w:hAnsi="宋体" w:cs="宋体"/>
          <w:sz w:val="28"/>
          <w:szCs w:val="28"/>
          <w:highlight w:val="none"/>
        </w:rPr>
      </w:pPr>
      <w:r>
        <w:rPr>
          <w:rFonts w:ascii="宋体" w:hAnsi="宋体"/>
          <w:spacing w:val="8"/>
          <w:sz w:val="28"/>
          <w:szCs w:val="28"/>
          <w:highlight w:val="none"/>
        </w:rPr>
        <w:t>我单位参</w:t>
      </w:r>
      <w:r>
        <w:rPr>
          <w:rFonts w:hint="eastAsia" w:ascii="宋体" w:hAnsi="宋体"/>
          <w:spacing w:val="8"/>
          <w:sz w:val="28"/>
          <w:szCs w:val="28"/>
          <w:highlight w:val="none"/>
        </w:rPr>
        <w:t>与</w:t>
      </w:r>
      <w:r>
        <w:rPr>
          <w:rFonts w:ascii="宋体" w:hAnsi="宋体"/>
          <w:spacing w:val="8"/>
          <w:sz w:val="28"/>
          <w:szCs w:val="28"/>
          <w:highlight w:val="none"/>
        </w:rPr>
        <w:t>贵单位</w:t>
      </w:r>
      <w:r>
        <w:rPr>
          <w:rFonts w:hint="eastAsia" w:ascii="宋体" w:hAnsi="宋体"/>
          <w:spacing w:val="8"/>
          <w:sz w:val="28"/>
          <w:szCs w:val="28"/>
          <w:highlight w:val="none"/>
        </w:rPr>
        <w:t>组织的</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（项目名称）的投标，我单位</w:t>
      </w:r>
      <w:r>
        <w:rPr>
          <w:rFonts w:hint="eastAsia" w:ascii="宋体" w:hAnsi="宋体" w:cs="宋体"/>
          <w:sz w:val="28"/>
          <w:szCs w:val="28"/>
          <w:highlight w:val="none"/>
          <w:lang w:val="en-US" w:eastAsia="zh-CN"/>
        </w:rPr>
        <w:t>郑</w:t>
      </w:r>
      <w:r>
        <w:rPr>
          <w:rFonts w:ascii="宋体" w:hAnsi="宋体"/>
          <w:spacing w:val="8"/>
          <w:sz w:val="28"/>
          <w:szCs w:val="28"/>
          <w:highlight w:val="none"/>
        </w:rPr>
        <w:t>重</w:t>
      </w:r>
      <w:r>
        <w:rPr>
          <w:rFonts w:hint="eastAsia" w:ascii="宋体" w:hAnsi="宋体"/>
          <w:spacing w:val="8"/>
          <w:sz w:val="28"/>
          <w:szCs w:val="28"/>
          <w:highlight w:val="none"/>
          <w:lang w:val="en-US" w:eastAsia="zh-CN"/>
        </w:rPr>
        <w:t>做</w:t>
      </w:r>
      <w:r>
        <w:rPr>
          <w:rFonts w:hint="eastAsia" w:ascii="宋体" w:hAnsi="宋体" w:cs="宋体"/>
          <w:sz w:val="28"/>
          <w:szCs w:val="28"/>
          <w:highlight w:val="none"/>
        </w:rPr>
        <w:t>出以下承诺：</w:t>
      </w:r>
    </w:p>
    <w:p w14:paraId="601120E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1、我单位参与本项目投标，提交的投标文件包括资格审查材料均真实可信。证件及有关附件是真实的，绝无提供虚假材料行为。</w:t>
      </w:r>
    </w:p>
    <w:p w14:paraId="02041580">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2、我单位参与本项目投标绝无借资质、挂靠行为。</w:t>
      </w:r>
    </w:p>
    <w:p w14:paraId="2E944BC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、我单位遵守国家廉政相关规定，无失信、行贿等不良行为。</w:t>
      </w:r>
    </w:p>
    <w:p w14:paraId="35EB0925">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w:t>
      </w:r>
      <w:r>
        <w:rPr>
          <w:rFonts w:hint="eastAsia" w:ascii="宋体" w:hAnsi="宋体" w:cs="宋体"/>
          <w:sz w:val="28"/>
          <w:szCs w:val="28"/>
          <w:highlight w:val="none"/>
          <w:lang w:val="en-GB"/>
        </w:rPr>
        <w:t>我单位</w:t>
      </w:r>
      <w:r>
        <w:rPr>
          <w:rFonts w:hint="eastAsia" w:ascii="宋体" w:hAnsi="宋体" w:cs="宋体"/>
          <w:sz w:val="28"/>
          <w:szCs w:val="28"/>
          <w:highlight w:val="none"/>
        </w:rPr>
        <w:t>参与本项目</w:t>
      </w:r>
      <w:r>
        <w:rPr>
          <w:rFonts w:hint="eastAsia" w:ascii="宋体" w:hAnsi="宋体" w:cs="宋体"/>
          <w:sz w:val="28"/>
          <w:szCs w:val="28"/>
          <w:highlight w:val="none"/>
          <w:lang w:val="en-GB"/>
        </w:rPr>
        <w:t>投标</w:t>
      </w:r>
      <w:r>
        <w:rPr>
          <w:rFonts w:hint="eastAsia" w:ascii="宋体" w:hAnsi="宋体" w:cs="宋体"/>
          <w:sz w:val="28"/>
          <w:szCs w:val="28"/>
          <w:highlight w:val="none"/>
        </w:rPr>
        <w:t>绝无</w:t>
      </w:r>
      <w:r>
        <w:rPr>
          <w:rFonts w:hint="eastAsia" w:ascii="宋体" w:hAnsi="宋体" w:cs="宋体"/>
          <w:sz w:val="28"/>
          <w:szCs w:val="28"/>
          <w:highlight w:val="none"/>
          <w:lang w:val="en-GB"/>
        </w:rPr>
        <w:t>串标、围标等行为。</w:t>
      </w:r>
    </w:p>
    <w:p w14:paraId="443CAF5E">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5</w:t>
      </w:r>
      <w:r>
        <w:rPr>
          <w:rFonts w:hint="eastAsia"/>
          <w:sz w:val="24"/>
          <w:highlight w:val="none"/>
        </w:rPr>
        <w:t>、</w:t>
      </w:r>
      <w:r>
        <w:rPr>
          <w:rFonts w:hint="eastAsia" w:ascii="宋体" w:hAnsi="宋体" w:cs="宋体"/>
          <w:sz w:val="28"/>
          <w:szCs w:val="28"/>
          <w:highlight w:val="none"/>
          <w:lang w:val="en-GB"/>
        </w:rPr>
        <w:t>我单位在参加政府采购活动前三年内，在经营活动中没有重大违法记录。</w:t>
      </w:r>
      <w:r>
        <w:rPr>
          <w:rFonts w:hint="eastAsia" w:ascii="宋体" w:hAnsi="宋体"/>
          <w:bCs/>
          <w:sz w:val="28"/>
          <w:szCs w:val="28"/>
          <w:highlight w:val="none"/>
        </w:rPr>
        <w:t>没有因骗取中标、严重违约、违法经营等问题受到有关部门行政处罚或被暂停投标资格。</w:t>
      </w:r>
    </w:p>
    <w:p w14:paraId="05FB87F7">
      <w:pPr>
        <w:pStyle w:val="15"/>
        <w:spacing w:line="420" w:lineRule="exact"/>
        <w:ind w:firstLine="480"/>
        <w:rPr>
          <w:rFonts w:hint="eastAsia" w:ascii="宋体" w:hAnsi="宋体" w:eastAsia="宋体" w:cs="宋体"/>
          <w:sz w:val="28"/>
          <w:szCs w:val="28"/>
          <w:highlight w:val="none"/>
          <w:lang w:eastAsia="zh-CN"/>
        </w:rPr>
      </w:pPr>
      <w:r>
        <w:rPr>
          <w:rFonts w:hint="eastAsia" w:ascii="宋体" w:hAnsi="宋体"/>
          <w:sz w:val="28"/>
          <w:highlight w:val="none"/>
          <w:lang w:val="en-US" w:eastAsia="zh-CN"/>
        </w:rPr>
        <w:t>6</w:t>
      </w:r>
      <w:r>
        <w:rPr>
          <w:rFonts w:hint="eastAsia" w:ascii="宋体" w:hAnsi="宋体"/>
          <w:sz w:val="28"/>
          <w:highlight w:val="none"/>
        </w:rPr>
        <w:t>、</w:t>
      </w:r>
      <w:r>
        <w:rPr>
          <w:rFonts w:hint="eastAsia" w:ascii="宋体" w:hAnsi="宋体" w:cs="宋体"/>
          <w:sz w:val="28"/>
          <w:szCs w:val="28"/>
          <w:highlight w:val="none"/>
        </w:rPr>
        <w:t>如中标，我单位将按照招标文件规定</w:t>
      </w:r>
      <w:r>
        <w:rPr>
          <w:rFonts w:hint="eastAsia" w:ascii="宋体" w:hAnsi="宋体" w:cs="宋体"/>
          <w:sz w:val="28"/>
          <w:szCs w:val="28"/>
          <w:highlight w:val="none"/>
          <w:lang w:val="en-US" w:eastAsia="zh-CN"/>
        </w:rPr>
        <w:t>,</w:t>
      </w:r>
      <w:r>
        <w:rPr>
          <w:rFonts w:hint="eastAsia" w:ascii="宋体" w:hAnsi="宋体" w:cs="宋体"/>
          <w:sz w:val="28"/>
          <w:szCs w:val="28"/>
          <w:highlight w:val="none"/>
        </w:rPr>
        <w:t>成交供应商须在规定的时限内与采购单位签订合同</w:t>
      </w:r>
      <w:r>
        <w:rPr>
          <w:rFonts w:hint="eastAsia" w:ascii="宋体" w:hAnsi="宋体" w:cs="宋体"/>
          <w:sz w:val="28"/>
          <w:szCs w:val="28"/>
          <w:highlight w:val="none"/>
          <w:lang w:eastAsia="zh-CN"/>
        </w:rPr>
        <w:t>。</w:t>
      </w:r>
    </w:p>
    <w:p w14:paraId="794090AD">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、如中标，我单位将按照招标文件规定以及投标文件中承诺的相关事项向招标人提供完整相关证明材料或配合采购人做好相关工作。</w:t>
      </w:r>
    </w:p>
    <w:p w14:paraId="59D41FAD">
      <w:pPr>
        <w:pStyle w:val="15"/>
        <w:spacing w:line="4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若我单位未能兑现以上承诺，愿意放弃本项目中标资格，愿意被招标人列入政府采购黑名单1-3年，愿意接受招标人和监管部门的其它处罚，并愿意承担因违反上述承诺内容所引发的一切责任与后果。</w:t>
      </w:r>
    </w:p>
    <w:p w14:paraId="259A5E40">
      <w:pPr>
        <w:pStyle w:val="15"/>
        <w:spacing w:line="420" w:lineRule="exact"/>
        <w:rPr>
          <w:rFonts w:ascii="宋体" w:hAnsi="宋体" w:cs="宋体"/>
          <w:sz w:val="24"/>
          <w:szCs w:val="24"/>
          <w:highlight w:val="none"/>
        </w:rPr>
      </w:pPr>
      <w:r>
        <w:rPr>
          <w:rFonts w:hint="eastAsia" w:ascii="宋体" w:hAnsi="宋体" w:cs="宋体"/>
          <w:sz w:val="28"/>
          <w:szCs w:val="28"/>
          <w:highlight w:val="none"/>
        </w:rPr>
        <w:t xml:space="preserve">                        </w:t>
      </w:r>
      <w:r>
        <w:rPr>
          <w:rFonts w:hint="eastAsia" w:ascii="宋体" w:hAnsi="宋体" w:cs="宋体"/>
          <w:sz w:val="24"/>
          <w:szCs w:val="24"/>
          <w:highlight w:val="none"/>
        </w:rPr>
        <w:t xml:space="preserve"> </w:t>
      </w:r>
    </w:p>
    <w:p w14:paraId="7BDBDAAE">
      <w:pPr>
        <w:pStyle w:val="15"/>
        <w:spacing w:line="420" w:lineRule="exact"/>
        <w:ind w:firstLine="4560" w:firstLineChars="1900"/>
        <w:rPr>
          <w:rFonts w:hint="eastAsia" w:ascii="宋体" w:hAnsi="宋体" w:cs="宋体"/>
          <w:sz w:val="24"/>
          <w:szCs w:val="24"/>
          <w:highlight w:val="none"/>
        </w:rPr>
      </w:pPr>
      <w:r>
        <w:rPr>
          <w:rFonts w:hint="eastAsia" w:ascii="宋体" w:hAnsi="宋体" w:cs="宋体"/>
          <w:sz w:val="24"/>
          <w:szCs w:val="24"/>
          <w:highlight w:val="none"/>
        </w:rPr>
        <w:t xml:space="preserve">投标人（盖公章）： </w:t>
      </w:r>
      <w:r>
        <w:rPr>
          <w:rFonts w:hint="eastAsia" w:ascii="宋体" w:hAnsi="宋体" w:cs="宋体"/>
          <w:sz w:val="24"/>
          <w:szCs w:val="24"/>
          <w:highlight w:val="none"/>
          <w:u w:val="single"/>
        </w:rPr>
        <w:t xml:space="preserve">                     </w:t>
      </w:r>
    </w:p>
    <w:p w14:paraId="2EC9A0A1">
      <w:pPr>
        <w:pStyle w:val="15"/>
        <w:spacing w:line="420" w:lineRule="exact"/>
        <w:rPr>
          <w:rFonts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p>
    <w:p w14:paraId="55315F92">
      <w:pPr>
        <w:pStyle w:val="15"/>
        <w:spacing w:line="42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r>
        <w:rPr>
          <w:rFonts w:hint="eastAsia" w:ascii="宋体" w:hAnsi="宋体" w:cs="宋体"/>
          <w:sz w:val="24"/>
          <w:szCs w:val="24"/>
          <w:highlight w:val="none"/>
        </w:rPr>
        <w:t>法定代表人或</w:t>
      </w:r>
      <w:r>
        <w:rPr>
          <w:rFonts w:hint="eastAsia" w:ascii="宋体" w:hAnsi="宋体"/>
          <w:sz w:val="24"/>
          <w:szCs w:val="24"/>
          <w:highlight w:val="none"/>
        </w:rPr>
        <w:t>授权代表</w:t>
      </w:r>
      <w:r>
        <w:rPr>
          <w:rFonts w:hint="eastAsia" w:ascii="宋体" w:hAnsi="宋体" w:cs="宋体"/>
          <w:sz w:val="24"/>
          <w:szCs w:val="24"/>
          <w:highlight w:val="none"/>
        </w:rPr>
        <w:t>（签字）：</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4447F4E4">
      <w:pPr>
        <w:pStyle w:val="15"/>
        <w:spacing w:line="420" w:lineRule="exact"/>
        <w:ind w:firstLine="2940" w:firstLineChars="1225"/>
        <w:rPr>
          <w:rFonts w:ascii="宋体" w:hAnsi="宋体" w:cs="宋体"/>
          <w:color w:val="666666"/>
          <w:sz w:val="24"/>
          <w:szCs w:val="24"/>
          <w:highlight w:val="none"/>
        </w:rPr>
      </w:pPr>
      <w:r>
        <w:rPr>
          <w:rFonts w:hint="eastAsia" w:ascii="宋体" w:hAnsi="宋体" w:cs="宋体"/>
          <w:sz w:val="24"/>
          <w:szCs w:val="24"/>
          <w:highlight w:val="none"/>
        </w:rPr>
        <w:t xml:space="preserve"> </w:t>
      </w:r>
      <w:r>
        <w:rPr>
          <w:rFonts w:hint="eastAsia" w:ascii="宋体" w:hAnsi="宋体" w:cs="宋体"/>
          <w:color w:val="666666"/>
          <w:sz w:val="24"/>
          <w:szCs w:val="24"/>
          <w:highlight w:val="none"/>
        </w:rPr>
        <w:t xml:space="preserve">                     </w:t>
      </w:r>
    </w:p>
    <w:p w14:paraId="1F63CDF6">
      <w:pPr>
        <w:pStyle w:val="15"/>
        <w:spacing w:line="420" w:lineRule="exact"/>
        <w:ind w:firstLine="4620" w:firstLineChars="1925"/>
        <w:rPr>
          <w:rFonts w:hint="eastAsia" w:ascii="宋体" w:hAnsi="宋体" w:cs="宋体"/>
          <w:color w:val="666666"/>
          <w:sz w:val="24"/>
          <w:szCs w:val="24"/>
          <w:highlight w:val="none"/>
        </w:rPr>
      </w:pPr>
      <w:r>
        <w:rPr>
          <w:rFonts w:hint="eastAsia" w:ascii="宋体" w:hAnsi="宋体" w:cs="宋体"/>
          <w:color w:val="666666"/>
          <w:sz w:val="24"/>
          <w:szCs w:val="24"/>
          <w:highlight w:val="none"/>
          <w:u w:val="single"/>
        </w:rPr>
        <w:t xml:space="preserve"> </w:t>
      </w:r>
      <w:r>
        <w:rPr>
          <w:rFonts w:hint="eastAsia" w:ascii="宋体" w:hAnsi="宋体" w:cs="宋体"/>
          <w:color w:val="666666"/>
          <w:sz w:val="24"/>
          <w:szCs w:val="24"/>
          <w:highlight w:val="none"/>
          <w:u w:val="single"/>
          <w:lang w:val="en-US" w:eastAsia="zh-CN"/>
        </w:rPr>
        <w:t>2025</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37D22CBA">
      <w:pPr>
        <w:spacing w:line="440" w:lineRule="exact"/>
        <w:rPr>
          <w:rFonts w:ascii="仿宋_GB2312" w:eastAsia="仿宋_GB2312"/>
          <w:b/>
          <w:sz w:val="28"/>
          <w:highlight w:val="none"/>
        </w:rPr>
      </w:pPr>
    </w:p>
    <w:p w14:paraId="294FB56D">
      <w:pPr>
        <w:spacing w:line="440" w:lineRule="exact"/>
        <w:rPr>
          <w:rFonts w:hint="eastAsia" w:ascii="仿宋_GB2312" w:eastAsia="仿宋_GB2312"/>
          <w:b/>
          <w:sz w:val="28"/>
          <w:highlight w:val="none"/>
          <w:lang w:val="en-US" w:eastAsia="zh-CN"/>
        </w:rPr>
        <w:sectPr>
          <w:footerReference r:id="rId3" w:type="default"/>
          <w:pgSz w:w="11907" w:h="16840"/>
          <w:pgMar w:top="1091" w:right="1701" w:bottom="779" w:left="1701" w:header="851" w:footer="992" w:gutter="0"/>
          <w:cols w:space="720" w:num="1"/>
          <w:docGrid w:type="linesAndChars" w:linePitch="312" w:charSpace="0"/>
        </w:sectPr>
      </w:pPr>
    </w:p>
    <w:p w14:paraId="1AA1418C">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附件3：</w:t>
      </w:r>
    </w:p>
    <w:p w14:paraId="030B2C1C">
      <w:pPr>
        <w:widowControl/>
        <w:spacing w:line="540" w:lineRule="exact"/>
        <w:jc w:val="center"/>
        <w:rPr>
          <w:rFonts w:ascii="宋体" w:hAnsi="宋体" w:cs="宋体"/>
          <w:bCs/>
          <w:kern w:val="0"/>
          <w:sz w:val="24"/>
          <w:highlight w:val="none"/>
        </w:rPr>
      </w:pPr>
      <w:r>
        <w:rPr>
          <w:rFonts w:hint="eastAsia" w:ascii="宋体" w:hAnsi="宋体" w:cs="宋体"/>
          <w:bCs/>
          <w:kern w:val="0"/>
          <w:sz w:val="32"/>
          <w:szCs w:val="32"/>
          <w:highlight w:val="none"/>
          <w:shd w:val="clear" w:color="auto" w:fill="FFFFFF"/>
        </w:rPr>
        <w:t>质 保 承 诺 书</w:t>
      </w:r>
    </w:p>
    <w:p w14:paraId="1AD82FC0">
      <w:pPr>
        <w:widowControl/>
        <w:spacing w:line="540" w:lineRule="exact"/>
        <w:rPr>
          <w:rFonts w:ascii="宋体" w:hAnsi="宋体" w:cs="宋体"/>
          <w:bCs/>
          <w:kern w:val="0"/>
          <w:sz w:val="24"/>
          <w:highlight w:val="none"/>
        </w:rPr>
      </w:pPr>
      <w:r>
        <w:rPr>
          <w:rFonts w:hint="eastAsia"/>
          <w:sz w:val="28"/>
          <w:szCs w:val="28"/>
          <w:highlight w:val="none"/>
          <w:u w:val="single"/>
          <w:lang w:val="en-US" w:eastAsia="zh-CN"/>
        </w:rPr>
        <w:t>启东交投再生资源有限公司</w:t>
      </w:r>
      <w:r>
        <w:rPr>
          <w:rFonts w:hint="eastAsia" w:ascii="宋体" w:hAnsi="宋体" w:cs="宋体"/>
          <w:bCs/>
          <w:kern w:val="0"/>
          <w:sz w:val="28"/>
          <w:szCs w:val="28"/>
          <w:highlight w:val="none"/>
          <w:shd w:val="clear" w:color="auto" w:fill="FFFFFF"/>
        </w:rPr>
        <w:t>：</w:t>
      </w:r>
    </w:p>
    <w:p w14:paraId="405BC9D9">
      <w:pPr>
        <w:widowControl/>
        <w:spacing w:line="540" w:lineRule="exact"/>
        <w:ind w:firstLine="420"/>
        <w:rPr>
          <w:rFonts w:ascii="宋体" w:hAnsi="宋体" w:cs="宋体"/>
          <w:bCs/>
          <w:kern w:val="0"/>
          <w:sz w:val="24"/>
          <w:highlight w:val="none"/>
        </w:rPr>
      </w:pPr>
      <w:r>
        <w:rPr>
          <w:rFonts w:hint="eastAsia" w:ascii="宋体" w:hAnsi="宋体" w:cs="宋体"/>
          <w:bCs/>
          <w:kern w:val="0"/>
          <w:sz w:val="28"/>
          <w:szCs w:val="28"/>
          <w:highlight w:val="none"/>
          <w:u w:val="single"/>
          <w:shd w:val="clear" w:color="auto" w:fill="FFFFFF"/>
        </w:rPr>
        <w:t>（报价供应商全称）</w:t>
      </w:r>
      <w:r>
        <w:rPr>
          <w:rFonts w:hint="eastAsia" w:ascii="宋体" w:hAnsi="宋体" w:cs="宋体"/>
          <w:bCs/>
          <w:kern w:val="0"/>
          <w:sz w:val="28"/>
          <w:szCs w:val="28"/>
          <w:highlight w:val="none"/>
          <w:shd w:val="clear" w:color="auto" w:fill="FFFFFF"/>
        </w:rPr>
        <w:t>授权</w:t>
      </w:r>
      <w:r>
        <w:rPr>
          <w:rFonts w:hint="eastAsia" w:ascii="宋体" w:hAnsi="宋体" w:cs="宋体"/>
          <w:bCs/>
          <w:kern w:val="0"/>
          <w:sz w:val="28"/>
          <w:szCs w:val="28"/>
          <w:highlight w:val="none"/>
          <w:u w:val="single"/>
          <w:shd w:val="clear" w:color="auto" w:fill="FFFFFF"/>
        </w:rPr>
        <w:t>（姓  名）（职  务）</w:t>
      </w:r>
      <w:r>
        <w:rPr>
          <w:rFonts w:hint="eastAsia" w:ascii="宋体" w:hAnsi="宋体" w:cs="宋体"/>
          <w:bCs/>
          <w:kern w:val="0"/>
          <w:sz w:val="28"/>
          <w:szCs w:val="28"/>
          <w:highlight w:val="none"/>
          <w:shd w:val="clear" w:color="auto" w:fill="FFFFFF"/>
        </w:rPr>
        <w:t>为全权代表，参加</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shd w:val="clear" w:color="auto" w:fill="FFFFFF"/>
        </w:rPr>
        <w:t>询价的有关活动，并宣布同意如下：</w:t>
      </w:r>
    </w:p>
    <w:p w14:paraId="1469162A">
      <w:pPr>
        <w:widowControl/>
        <w:spacing w:line="540" w:lineRule="exact"/>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    1.我方承诺对本项目采购货物提供</w:t>
      </w:r>
      <w:r>
        <w:rPr>
          <w:rFonts w:hint="eastAsia" w:ascii="宋体" w:hAnsi="宋体" w:cs="宋体"/>
          <w:bCs/>
          <w:color w:val="000000"/>
          <w:kern w:val="0"/>
          <w:sz w:val="28"/>
          <w:szCs w:val="28"/>
          <w:highlight w:val="none"/>
          <w:u w:val="single"/>
          <w:shd w:val="clear" w:color="auto" w:fill="FFFFFF"/>
          <w:lang w:val="en-US" w:eastAsia="zh-CN"/>
        </w:rPr>
        <w:t xml:space="preserve"> </w:t>
      </w:r>
      <w:r>
        <w:rPr>
          <w:rFonts w:hint="eastAsia" w:ascii="宋体" w:hAnsi="宋体" w:cs="宋体"/>
          <w:b/>
          <w:bCs w:val="0"/>
          <w:color w:val="000000"/>
          <w:kern w:val="0"/>
          <w:sz w:val="28"/>
          <w:szCs w:val="28"/>
          <w:highlight w:val="none"/>
          <w:u w:val="single"/>
          <w:shd w:val="clear" w:color="auto" w:fill="FFFFFF"/>
          <w:lang w:val="en-US" w:eastAsia="zh-CN"/>
        </w:rPr>
        <w:t>1</w:t>
      </w:r>
      <w:r>
        <w:rPr>
          <w:rFonts w:hint="eastAsia" w:ascii="宋体" w:hAnsi="宋体" w:cs="宋体"/>
          <w:b/>
          <w:bCs w:val="0"/>
          <w:color w:val="000000"/>
          <w:kern w:val="0"/>
          <w:sz w:val="28"/>
          <w:szCs w:val="28"/>
          <w:highlight w:val="none"/>
          <w:u w:val="single"/>
          <w:shd w:val="clear" w:color="auto" w:fill="FFFFFF"/>
        </w:rPr>
        <w:t>年</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shd w:val="clear" w:color="auto" w:fill="FFFFFF"/>
        </w:rPr>
        <w:t>的全免费质保（配件+人工）</w:t>
      </w:r>
      <w:r>
        <w:rPr>
          <w:rFonts w:hint="eastAsia" w:ascii="宋体" w:hAnsi="宋体" w:cs="宋体"/>
          <w:bCs/>
          <w:kern w:val="0"/>
          <w:sz w:val="28"/>
          <w:szCs w:val="28"/>
          <w:highlight w:val="none"/>
          <w:shd w:val="clear" w:color="auto" w:fill="FFFFFF"/>
          <w:lang w:eastAsia="zh-CN"/>
        </w:rPr>
        <w:t>，</w:t>
      </w:r>
      <w:r>
        <w:rPr>
          <w:rFonts w:hint="eastAsia" w:ascii="宋体" w:hAnsi="宋体" w:cs="宋体"/>
          <w:bCs/>
          <w:kern w:val="0"/>
          <w:sz w:val="28"/>
          <w:szCs w:val="28"/>
          <w:highlight w:val="none"/>
          <w:shd w:val="clear" w:color="auto" w:fill="FFFFFF"/>
        </w:rPr>
        <w:t>（如果货物原厂承诺的保修期高于国家规定的保修期，则按原厂承诺的执行）</w:t>
      </w:r>
      <w:r>
        <w:rPr>
          <w:rFonts w:hint="eastAsia" w:ascii="宋体" w:hAnsi="宋体" w:cs="宋体"/>
          <w:bCs/>
          <w:kern w:val="0"/>
          <w:sz w:val="28"/>
          <w:szCs w:val="28"/>
          <w:highlight w:val="none"/>
          <w:shd w:val="clear" w:color="auto" w:fill="FFFFFF"/>
          <w:lang w:eastAsia="zh-CN"/>
        </w:rPr>
        <w:t>。</w:t>
      </w:r>
    </w:p>
    <w:p w14:paraId="455115DA">
      <w:pPr>
        <w:widowControl/>
        <w:spacing w:line="540" w:lineRule="exact"/>
        <w:ind w:firstLine="560"/>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2.在免费质保期内，同一商品、同一质量问题连续两次维修仍无法正常使用，我方将无条件给予全套更新。</w:t>
      </w:r>
    </w:p>
    <w:p w14:paraId="6C9E80BA">
      <w:pPr>
        <w:widowControl/>
        <w:spacing w:line="540" w:lineRule="exact"/>
        <w:ind w:firstLine="560"/>
        <w:rPr>
          <w:rFonts w:ascii="宋体" w:hAnsi="宋体" w:cs="宋体"/>
          <w:bCs/>
          <w:color w:val="FF0000"/>
          <w:kern w:val="0"/>
          <w:sz w:val="28"/>
          <w:szCs w:val="28"/>
          <w:highlight w:val="none"/>
          <w:shd w:val="clear" w:color="auto" w:fill="FFFFFF"/>
        </w:rPr>
      </w:pPr>
      <w:r>
        <w:rPr>
          <w:rFonts w:hint="eastAsia" w:ascii="宋体" w:hAnsi="宋体" w:cs="宋体"/>
          <w:color w:val="000000"/>
          <w:kern w:val="0"/>
          <w:sz w:val="28"/>
          <w:szCs w:val="28"/>
          <w:highlight w:val="none"/>
        </w:rPr>
        <w:t>3．</w:t>
      </w:r>
      <w:r>
        <w:rPr>
          <w:rFonts w:hint="eastAsia" w:ascii="宋体" w:hAnsi="宋体" w:cs="宋体"/>
          <w:bCs/>
          <w:kern w:val="0"/>
          <w:sz w:val="28"/>
          <w:szCs w:val="28"/>
          <w:highlight w:val="none"/>
          <w:shd w:val="clear" w:color="auto" w:fill="FFFFFF"/>
        </w:rPr>
        <w:t>在免费质保期内，我方在接到用户单位电话通知后，将在24小时内到场并负责修复，确保不影响用户单位实际使用。</w:t>
      </w:r>
    </w:p>
    <w:p w14:paraId="70A56129">
      <w:pPr>
        <w:widowControl/>
        <w:spacing w:line="540" w:lineRule="exact"/>
        <w:ind w:firstLine="560"/>
        <w:rPr>
          <w:rFonts w:hint="eastAsia" w:ascii="宋体" w:hAnsi="宋体" w:cs="宋体"/>
          <w:bCs/>
          <w:kern w:val="0"/>
          <w:sz w:val="24"/>
          <w:highlight w:val="none"/>
        </w:rPr>
      </w:pPr>
      <w:r>
        <w:rPr>
          <w:rFonts w:hint="eastAsia" w:ascii="宋体" w:hAnsi="宋体" w:cs="宋体"/>
          <w:bCs/>
          <w:kern w:val="0"/>
          <w:sz w:val="28"/>
          <w:szCs w:val="28"/>
          <w:highlight w:val="none"/>
          <w:shd w:val="clear" w:color="auto" w:fill="FFFFFF"/>
        </w:rPr>
        <w:t>4.与本项目有关的一切往来通讯请寄：</w:t>
      </w:r>
    </w:p>
    <w:p w14:paraId="66FDFCD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地址：</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邮编：</w:t>
      </w:r>
      <w:r>
        <w:rPr>
          <w:rFonts w:hint="eastAsia" w:ascii="宋体" w:hAnsi="宋体" w:cs="宋体"/>
          <w:bCs/>
          <w:kern w:val="0"/>
          <w:sz w:val="28"/>
          <w:szCs w:val="28"/>
          <w:highlight w:val="none"/>
          <w:u w:val="single"/>
          <w:shd w:val="clear" w:color="auto" w:fill="FFFFFF"/>
        </w:rPr>
        <w:t>　　　　　   　　  </w:t>
      </w:r>
    </w:p>
    <w:p w14:paraId="40D52097">
      <w:pPr>
        <w:widowControl/>
        <w:spacing w:line="540" w:lineRule="exact"/>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电话：</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传真：</w:t>
      </w:r>
      <w:r>
        <w:rPr>
          <w:rFonts w:hint="eastAsia" w:ascii="宋体" w:hAnsi="宋体" w:cs="宋体"/>
          <w:bCs/>
          <w:kern w:val="0"/>
          <w:sz w:val="28"/>
          <w:szCs w:val="28"/>
          <w:highlight w:val="none"/>
          <w:u w:val="single"/>
          <w:shd w:val="clear" w:color="auto" w:fill="FFFFFF"/>
        </w:rPr>
        <w:t>　　　　       </w:t>
      </w:r>
    </w:p>
    <w:p w14:paraId="2C352763">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职务：</w:t>
      </w:r>
      <w:r>
        <w:rPr>
          <w:rFonts w:hint="eastAsia" w:ascii="宋体" w:hAnsi="宋体" w:cs="宋体"/>
          <w:bCs/>
          <w:kern w:val="0"/>
          <w:sz w:val="28"/>
          <w:szCs w:val="28"/>
          <w:highlight w:val="none"/>
          <w:u w:val="single"/>
          <w:shd w:val="clear" w:color="auto" w:fill="FFFFFF"/>
        </w:rPr>
        <w:t>　　　        </w:t>
      </w:r>
    </w:p>
    <w:p w14:paraId="538B7D1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报价单位代表移动电话：</w:t>
      </w:r>
      <w:r>
        <w:rPr>
          <w:rFonts w:hint="eastAsia" w:ascii="宋体" w:hAnsi="宋体" w:cs="宋体"/>
          <w:bCs/>
          <w:kern w:val="0"/>
          <w:sz w:val="28"/>
          <w:szCs w:val="28"/>
          <w:highlight w:val="none"/>
          <w:u w:val="single"/>
          <w:shd w:val="clear" w:color="auto" w:fill="FFFFFF"/>
        </w:rPr>
        <w:t>　　　　　　　　　　　      </w:t>
      </w:r>
    </w:p>
    <w:p w14:paraId="23BE7B5C">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报价单位（盖章）：</w:t>
      </w:r>
      <w:r>
        <w:rPr>
          <w:rFonts w:hint="eastAsia" w:ascii="宋体" w:hAnsi="宋体" w:cs="宋体"/>
          <w:bCs/>
          <w:kern w:val="0"/>
          <w:sz w:val="28"/>
          <w:szCs w:val="28"/>
          <w:highlight w:val="none"/>
          <w:u w:val="single"/>
          <w:shd w:val="clear" w:color="auto" w:fill="FFFFFF"/>
        </w:rPr>
        <w:t>               </w:t>
      </w:r>
    </w:p>
    <w:p w14:paraId="7CF10EE9">
      <w:pPr>
        <w:widowControl/>
        <w:spacing w:line="540" w:lineRule="exac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w:t>
      </w:r>
      <w:r>
        <w:rPr>
          <w:rFonts w:hint="eastAsia" w:ascii="宋体" w:hAnsi="宋体" w:cs="宋体"/>
          <w:bCs/>
          <w:kern w:val="0"/>
          <w:sz w:val="28"/>
          <w:szCs w:val="28"/>
          <w:highlight w:val="none"/>
          <w:shd w:val="clear" w:color="auto" w:fill="FFFFFF"/>
          <w:lang w:val="en-US" w:eastAsia="zh-CN"/>
        </w:rPr>
        <w:t xml:space="preserve">          </w:t>
      </w:r>
      <w:r>
        <w:rPr>
          <w:rFonts w:hint="eastAsia" w:ascii="宋体" w:hAnsi="宋体" w:cs="宋体"/>
          <w:bCs/>
          <w:kern w:val="0"/>
          <w:sz w:val="28"/>
          <w:szCs w:val="28"/>
          <w:highlight w:val="none"/>
          <w:shd w:val="clear" w:color="auto" w:fill="FFFFFF"/>
        </w:rPr>
        <w:t> </w:t>
      </w:r>
      <w:r>
        <w:rPr>
          <w:rFonts w:hint="eastAsia" w:ascii="宋体" w:hAnsi="宋体" w:cs="宋体"/>
          <w:bCs/>
          <w:kern w:val="0"/>
          <w:sz w:val="28"/>
          <w:szCs w:val="28"/>
          <w:highlight w:val="none"/>
          <w:shd w:val="clear" w:color="auto" w:fill="FFFFFF"/>
          <w:lang w:val="en-US" w:eastAsia="zh-CN"/>
        </w:rPr>
        <w:t xml:space="preserve">   </w:t>
      </w:r>
      <w:r>
        <w:rPr>
          <w:rFonts w:hint="eastAsia" w:ascii="宋体" w:hAnsi="宋体" w:cs="宋体"/>
          <w:bCs/>
          <w:kern w:val="0"/>
          <w:sz w:val="28"/>
          <w:szCs w:val="28"/>
          <w:highlight w:val="none"/>
          <w:shd w:val="clear" w:color="auto" w:fill="FFFFFF"/>
        </w:rPr>
        <w:t>年    月    日　</w:t>
      </w:r>
    </w:p>
    <w:p w14:paraId="17610F52">
      <w:pPr>
        <w:spacing w:line="440" w:lineRule="exact"/>
        <w:rPr>
          <w:rFonts w:ascii="仿宋_GB2312" w:eastAsia="仿宋_GB2312"/>
          <w:b/>
          <w:sz w:val="28"/>
          <w:highlight w:val="none"/>
        </w:rPr>
      </w:pPr>
    </w:p>
    <w:p w14:paraId="5DFE70FD">
      <w:pPr>
        <w:spacing w:line="440" w:lineRule="exact"/>
        <w:rPr>
          <w:rFonts w:hint="eastAsia" w:ascii="仿宋_GB2312" w:eastAsia="仿宋_GB2312"/>
          <w:b/>
          <w:sz w:val="28"/>
          <w:highlight w:val="none"/>
        </w:rPr>
      </w:pPr>
    </w:p>
    <w:p w14:paraId="3002A377">
      <w:pPr>
        <w:spacing w:line="440" w:lineRule="exact"/>
        <w:rPr>
          <w:rFonts w:hint="eastAsia" w:ascii="仿宋_GB2312" w:eastAsia="仿宋_GB2312"/>
          <w:b/>
          <w:sz w:val="28"/>
          <w:highlight w:val="none"/>
        </w:rPr>
      </w:pPr>
    </w:p>
    <w:p w14:paraId="2AAD9C31">
      <w:pPr>
        <w:spacing w:line="440" w:lineRule="exact"/>
        <w:rPr>
          <w:rFonts w:hint="eastAsia" w:ascii="仿宋_GB2312" w:eastAsia="仿宋_GB2312"/>
          <w:b/>
          <w:sz w:val="28"/>
          <w:highlight w:val="none"/>
        </w:rPr>
      </w:pPr>
    </w:p>
    <w:p w14:paraId="2E43B802">
      <w:pPr>
        <w:spacing w:line="440" w:lineRule="exact"/>
        <w:rPr>
          <w:rFonts w:hint="eastAsia" w:ascii="仿宋_GB2312" w:eastAsia="仿宋_GB2312"/>
          <w:b/>
          <w:sz w:val="28"/>
          <w:highlight w:val="none"/>
        </w:rPr>
      </w:pPr>
    </w:p>
    <w:p w14:paraId="0FFBD70F">
      <w:pPr>
        <w:spacing w:line="440" w:lineRule="exact"/>
        <w:rPr>
          <w:rFonts w:hint="eastAsia" w:ascii="仿宋_GB2312" w:eastAsia="仿宋_GB2312"/>
          <w:b/>
          <w:sz w:val="28"/>
          <w:highlight w:val="none"/>
        </w:rPr>
        <w:sectPr>
          <w:pgSz w:w="11907" w:h="16840"/>
          <w:pgMar w:top="1091" w:right="1701" w:bottom="779" w:left="1701" w:header="851" w:footer="992" w:gutter="0"/>
          <w:cols w:space="720" w:num="1"/>
          <w:docGrid w:type="linesAndChars" w:linePitch="312" w:charSpace="0"/>
        </w:sectPr>
      </w:pPr>
    </w:p>
    <w:p w14:paraId="40F87652">
      <w:pPr>
        <w:adjustRightInd w:val="0"/>
        <w:ind w:firstLine="0" w:firstLineChars="0"/>
        <w:jc w:val="both"/>
        <w:rPr>
          <w:rFonts w:hint="eastAsia" w:ascii="仿宋_GB2312" w:eastAsia="仿宋_GB2312"/>
          <w:b/>
          <w:sz w:val="28"/>
          <w:highlight w:val="none"/>
        </w:rPr>
      </w:pPr>
      <w:r>
        <w:rPr>
          <w:rFonts w:hint="eastAsia" w:ascii="仿宋_GB2312" w:eastAsia="仿宋_GB2312"/>
          <w:b/>
          <w:sz w:val="28"/>
          <w:highlight w:val="none"/>
        </w:rPr>
        <w:t>附件</w:t>
      </w:r>
      <w:r>
        <w:rPr>
          <w:rFonts w:hint="eastAsia" w:ascii="仿宋_GB2312" w:eastAsia="仿宋_GB2312"/>
          <w:b w:val="0"/>
          <w:bCs/>
          <w:sz w:val="28"/>
          <w:highlight w:val="none"/>
          <w:lang w:val="en-US" w:eastAsia="zh-CN"/>
        </w:rPr>
        <w:t>4</w:t>
      </w:r>
      <w:r>
        <w:rPr>
          <w:rFonts w:hint="eastAsia" w:ascii="仿宋_GB2312" w:eastAsia="仿宋_GB2312"/>
          <w:b/>
          <w:sz w:val="28"/>
          <w:highlight w:val="none"/>
        </w:rPr>
        <w:t>：</w:t>
      </w:r>
      <w:bookmarkStart w:id="0" w:name="_Toc18574"/>
      <w:bookmarkStart w:id="1" w:name="_Toc15384"/>
    </w:p>
    <w:p w14:paraId="4DA1759C">
      <w:pPr>
        <w:adjustRightInd w:val="0"/>
        <w:ind w:firstLine="0" w:firstLineChars="0"/>
        <w:jc w:val="center"/>
        <w:rPr>
          <w:rFonts w:hint="default" w:ascii="微软雅黑" w:hAnsi="微软雅黑" w:eastAsia="微软雅黑" w:cs="微软雅黑"/>
          <w:i w:val="0"/>
          <w:iCs w:val="0"/>
          <w:caps w:val="0"/>
          <w:spacing w:val="8"/>
          <w:sz w:val="28"/>
          <w:szCs w:val="28"/>
          <w:u w:val="none"/>
          <w:shd w:val="clear" w:fill="FFFFFF"/>
          <w:lang w:val="en-US" w:eastAsia="zh-CN"/>
        </w:rPr>
      </w:pPr>
      <w:r>
        <w:rPr>
          <w:rFonts w:hint="eastAsia"/>
          <w:b/>
          <w:bCs/>
          <w:sz w:val="36"/>
          <w:szCs w:val="36"/>
          <w:lang w:val="en-US" w:eastAsia="zh-CN"/>
        </w:rPr>
        <w:t xml:space="preserve"> </w:t>
      </w:r>
      <w:bookmarkEnd w:id="0"/>
      <w:bookmarkEnd w:id="1"/>
      <w:r>
        <w:rPr>
          <w:rFonts w:hint="eastAsia" w:ascii="微软雅黑" w:hAnsi="微软雅黑" w:eastAsia="微软雅黑" w:cs="微软雅黑"/>
          <w:i w:val="0"/>
          <w:iCs w:val="0"/>
          <w:caps w:val="0"/>
          <w:spacing w:val="8"/>
          <w:sz w:val="28"/>
          <w:szCs w:val="28"/>
          <w:u w:val="none"/>
          <w:shd w:val="clear" w:fill="FFFFFF"/>
          <w:lang w:val="en-US" w:eastAsia="zh-CN"/>
        </w:rPr>
        <w:t>启东交投再生资源有限公司采购循环经济产业园建筑垃圾处置线传输皮带项目</w:t>
      </w:r>
    </w:p>
    <w:p w14:paraId="11C2E881">
      <w:pPr>
        <w:adjustRightInd w:val="0"/>
        <w:ind w:firstLine="0" w:firstLineChars="0"/>
        <w:jc w:val="center"/>
        <w:rPr>
          <w:rFonts w:ascii="黑体" w:eastAsia="黑体"/>
          <w:b/>
          <w:sz w:val="48"/>
          <w:szCs w:val="48"/>
          <w:highlight w:val="none"/>
        </w:rPr>
      </w:pPr>
      <w:bookmarkStart w:id="2" w:name="_GoBack"/>
      <w:bookmarkEnd w:id="2"/>
      <w:r>
        <w:rPr>
          <w:rFonts w:hint="eastAsia" w:ascii="黑体" w:eastAsia="黑体"/>
          <w:b w:val="0"/>
          <w:bCs/>
          <w:sz w:val="36"/>
          <w:szCs w:val="36"/>
          <w:highlight w:val="none"/>
        </w:rPr>
        <w:t xml:space="preserve">报  </w:t>
      </w:r>
      <w:r>
        <w:rPr>
          <w:rFonts w:hint="eastAsia" w:ascii="黑体" w:eastAsia="黑体"/>
          <w:b w:val="0"/>
          <w:bCs/>
          <w:sz w:val="36"/>
          <w:szCs w:val="36"/>
          <w:highlight w:val="none"/>
          <w:lang w:val="en-US" w:eastAsia="zh-CN"/>
        </w:rPr>
        <w:t xml:space="preserve"> </w:t>
      </w:r>
      <w:r>
        <w:rPr>
          <w:rFonts w:hint="eastAsia" w:ascii="黑体" w:eastAsia="黑体"/>
          <w:b w:val="0"/>
          <w:bCs/>
          <w:sz w:val="36"/>
          <w:szCs w:val="36"/>
          <w:highlight w:val="none"/>
        </w:rPr>
        <w:t xml:space="preserve"> 价    表</w:t>
      </w:r>
    </w:p>
    <w:tbl>
      <w:tblPr>
        <w:tblStyle w:val="12"/>
        <w:tblW w:w="107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6"/>
        <w:gridCol w:w="1362"/>
        <w:gridCol w:w="1661"/>
        <w:gridCol w:w="1171"/>
        <w:gridCol w:w="1762"/>
        <w:gridCol w:w="909"/>
        <w:gridCol w:w="1316"/>
        <w:gridCol w:w="1824"/>
      </w:tblGrid>
      <w:tr w14:paraId="3B42D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5F31">
            <w:pPr>
              <w:keepNext w:val="0"/>
              <w:keepLines w:val="0"/>
              <w:widowControl/>
              <w:suppressLineNumbers w:val="0"/>
              <w:tabs>
                <w:tab w:val="left" w:pos="465"/>
              </w:tabs>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Ansi="宋体"/>
                <w:bCs/>
                <w:sz w:val="21"/>
                <w:szCs w:val="21"/>
              </w:rPr>
              <w:t>序号</w:t>
            </w: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054CA">
            <w:pPr>
              <w:keepNext w:val="0"/>
              <w:keepLines w:val="0"/>
              <w:widowControl/>
              <w:suppressLineNumbers w:val="0"/>
              <w:tabs>
                <w:tab w:val="left" w:pos="465"/>
              </w:tabs>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int="eastAsia" w:hAnsi="宋体"/>
                <w:bCs/>
                <w:sz w:val="21"/>
                <w:szCs w:val="21"/>
              </w:rPr>
              <w:t>产品名称</w:t>
            </w:r>
          </w:p>
        </w:tc>
        <w:tc>
          <w:tcPr>
            <w:tcW w:w="1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8181E">
            <w:pPr>
              <w:keepNext w:val="0"/>
              <w:keepLines w:val="0"/>
              <w:widowControl/>
              <w:suppressLineNumbers w:val="0"/>
              <w:jc w:val="center"/>
              <w:textAlignment w:val="center"/>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4"/>
                <w:szCs w:val="24"/>
                <w:u w:val="none"/>
                <w:lang w:val="en-US" w:eastAsia="zh-CN" w:bidi="ar"/>
              </w:rPr>
              <w:t>材质</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B7116">
            <w:pPr>
              <w:keepNext w:val="0"/>
              <w:keepLines w:val="0"/>
              <w:widowControl/>
              <w:suppressLineNumbers w:val="0"/>
              <w:jc w:val="center"/>
              <w:textAlignment w:val="center"/>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4"/>
                <w:szCs w:val="24"/>
                <w:u w:val="none"/>
                <w:lang w:val="en-US" w:eastAsia="zh-CN" w:bidi="ar"/>
              </w:rPr>
              <w:t>花纹</w:t>
            </w: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6FBF0">
            <w:pPr>
              <w:keepNext w:val="0"/>
              <w:keepLines w:val="0"/>
              <w:widowControl/>
              <w:suppressLineNumbers w:val="0"/>
              <w:jc w:val="center"/>
              <w:textAlignment w:val="center"/>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4"/>
                <w:szCs w:val="24"/>
                <w:u w:val="none"/>
                <w:lang w:val="en-US" w:eastAsia="zh-CN" w:bidi="ar"/>
              </w:rPr>
              <w:t>规格</w:t>
            </w:r>
          </w:p>
        </w:tc>
        <w:tc>
          <w:tcPr>
            <w:tcW w:w="9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42472">
            <w:pPr>
              <w:keepNext w:val="0"/>
              <w:keepLines w:val="0"/>
              <w:widowControl/>
              <w:suppressLineNumbers w:val="0"/>
              <w:tabs>
                <w:tab w:val="left" w:pos="465"/>
              </w:tabs>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Ansi="宋体"/>
                <w:bCs/>
                <w:sz w:val="21"/>
                <w:szCs w:val="21"/>
              </w:rPr>
              <w:t>数量</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21194">
            <w:pPr>
              <w:keepNext w:val="0"/>
              <w:keepLines w:val="0"/>
              <w:widowControl/>
              <w:suppressLineNumbers w:val="0"/>
              <w:jc w:val="center"/>
              <w:textAlignment w:val="center"/>
              <w:rPr>
                <w:rFonts w:hint="eastAsia" w:ascii="宋体" w:hAnsi="宋体" w:cs="宋体"/>
                <w:b w:val="0"/>
                <w:bCs w:val="0"/>
                <w:i w:val="0"/>
                <w:iCs w:val="0"/>
                <w:color w:val="000000"/>
                <w:kern w:val="2"/>
                <w:sz w:val="22"/>
                <w:szCs w:val="22"/>
                <w:u w:val="none"/>
                <w:lang w:val="en-US" w:eastAsia="zh-CN" w:bidi="ar-SA"/>
              </w:rPr>
            </w:pPr>
            <w:r>
              <w:rPr>
                <w:rFonts w:hint="eastAsia" w:ascii="宋体" w:hAnsi="宋体" w:cs="宋体"/>
                <w:b w:val="0"/>
                <w:bCs w:val="0"/>
                <w:i w:val="0"/>
                <w:iCs w:val="0"/>
                <w:color w:val="000000"/>
                <w:kern w:val="2"/>
                <w:sz w:val="22"/>
                <w:szCs w:val="22"/>
                <w:u w:val="none"/>
                <w:lang w:val="en-US" w:eastAsia="zh-CN" w:bidi="ar-SA"/>
              </w:rPr>
              <w:t>含税总价</w:t>
            </w:r>
          </w:p>
          <w:p w14:paraId="2AC09B29">
            <w:pPr>
              <w:keepNext w:val="0"/>
              <w:keepLines w:val="0"/>
              <w:widowControl/>
              <w:suppressLineNumbers w:val="0"/>
              <w:jc w:val="center"/>
              <w:textAlignment w:val="center"/>
              <w:rPr>
                <w:rFonts w:hint="eastAsia"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16"/>
                <w:szCs w:val="16"/>
                <w:u w:val="none"/>
                <w:lang w:val="en-US" w:eastAsia="zh-CN" w:bidi="ar-SA"/>
              </w:rPr>
              <w:t>(含13%税)</w:t>
            </w: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3890C">
            <w:pPr>
              <w:keepNext w:val="0"/>
              <w:keepLines w:val="0"/>
              <w:widowControl/>
              <w:suppressLineNumbers w:val="0"/>
              <w:tabs>
                <w:tab w:val="left" w:pos="465"/>
              </w:tabs>
              <w:jc w:val="center"/>
              <w:textAlignment w:val="bottom"/>
              <w:rPr>
                <w:rFonts w:hint="default"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备注</w:t>
            </w:r>
          </w:p>
        </w:tc>
      </w:tr>
      <w:tr w14:paraId="7D689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F32FC">
            <w:pPr>
              <w:spacing w:line="280" w:lineRule="exact"/>
              <w:ind w:firstLine="0" w:firstLineChars="0"/>
              <w:jc w:val="center"/>
              <w:rPr>
                <w:rFonts w:hint="default" w:ascii="Times New Roman" w:hAnsi="宋体" w:eastAsia="宋体" w:cs="Times New Roman"/>
                <w:bCs/>
                <w:kern w:val="2"/>
                <w:sz w:val="21"/>
                <w:szCs w:val="21"/>
                <w:lang w:val="en-US" w:eastAsia="zh-CN" w:bidi="ar-SA"/>
              </w:rPr>
            </w:pPr>
            <w:r>
              <w:rPr>
                <w:rFonts w:hint="eastAsia" w:hAnsi="宋体" w:cs="Times New Roman"/>
                <w:bCs/>
                <w:kern w:val="2"/>
                <w:sz w:val="21"/>
                <w:szCs w:val="21"/>
                <w:lang w:val="en-US" w:eastAsia="zh-CN" w:bidi="ar-SA"/>
              </w:rPr>
              <w:t>1</w:t>
            </w:r>
          </w:p>
        </w:tc>
        <w:tc>
          <w:tcPr>
            <w:tcW w:w="1362" w:type="dxa"/>
            <w:tcBorders>
              <w:top w:val="single" w:color="000000" w:sz="4" w:space="0"/>
              <w:left w:val="nil"/>
              <w:bottom w:val="single" w:color="000000" w:sz="4" w:space="0"/>
              <w:right w:val="single" w:color="000000" w:sz="4" w:space="0"/>
            </w:tcBorders>
            <w:shd w:val="clear" w:color="auto" w:fill="auto"/>
            <w:noWrap/>
            <w:vAlign w:val="center"/>
          </w:tcPr>
          <w:p w14:paraId="453E8590">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耐磨输送带</w:t>
            </w:r>
          </w:p>
        </w:tc>
        <w:tc>
          <w:tcPr>
            <w:tcW w:w="1661" w:type="dxa"/>
            <w:tcBorders>
              <w:top w:val="single" w:color="000000" w:sz="4" w:space="0"/>
              <w:left w:val="nil"/>
              <w:bottom w:val="single" w:color="000000" w:sz="4" w:space="0"/>
              <w:right w:val="single" w:color="000000" w:sz="4" w:space="0"/>
            </w:tcBorders>
            <w:shd w:val="clear" w:color="auto" w:fill="auto"/>
            <w:noWrap/>
            <w:vAlign w:val="center"/>
          </w:tcPr>
          <w:p w14:paraId="0885C1D2">
            <w:pPr>
              <w:keepNext w:val="0"/>
              <w:keepLines w:val="0"/>
              <w:widowControl/>
              <w:suppressLineNumbers w:val="0"/>
              <w:jc w:val="center"/>
              <w:textAlignment w:val="center"/>
              <w:rPr>
                <w:rFonts w:hint="eastAsia" w:ascii="仿宋_GB2312" w:hAnsi="等线" w:eastAsia="仿宋_GB2312" w:cs="仿宋_GB2312"/>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橡胶+尼龙</w:t>
            </w:r>
          </w:p>
        </w:tc>
        <w:tc>
          <w:tcPr>
            <w:tcW w:w="11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961B1">
            <w:pPr>
              <w:keepNext w:val="0"/>
              <w:keepLines w:val="0"/>
              <w:widowControl/>
              <w:suppressLineNumbers w:val="0"/>
              <w:jc w:val="center"/>
              <w:textAlignment w:val="center"/>
              <w:rPr>
                <w:rFonts w:hint="eastAsia"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平面款</w:t>
            </w: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6C32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宽度1米</w:t>
            </w:r>
          </w:p>
          <w:p w14:paraId="05E92549">
            <w:pPr>
              <w:keepNext w:val="0"/>
              <w:keepLines w:val="0"/>
              <w:widowControl/>
              <w:suppressLineNumbers w:val="0"/>
              <w:jc w:val="center"/>
              <w:textAlignment w:val="center"/>
              <w:rPr>
                <w:rFonts w:hint="default" w:ascii="仿宋_GB2312" w:hAnsi="等线" w:eastAsia="仿宋_GB2312" w:cs="仿宋_GB2312"/>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厚度12mm</w:t>
            </w:r>
          </w:p>
        </w:tc>
        <w:tc>
          <w:tcPr>
            <w:tcW w:w="9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8F0C2E">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仿宋_GB2312" w:hAnsi="等线" w:eastAsia="仿宋_GB2312" w:cs="仿宋_GB2312"/>
                <w:i w:val="0"/>
                <w:iCs w:val="0"/>
                <w:color w:val="000000"/>
                <w:kern w:val="0"/>
                <w:sz w:val="21"/>
                <w:szCs w:val="21"/>
                <w:u w:val="none"/>
                <w:lang w:val="en-US" w:eastAsia="zh-CN" w:bidi="ar"/>
              </w:rPr>
              <w:t>50米</w:t>
            </w:r>
          </w:p>
        </w:tc>
        <w:tc>
          <w:tcPr>
            <w:tcW w:w="13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32A25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8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A2E63">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建筑垃圾输送带</w:t>
            </w:r>
          </w:p>
        </w:tc>
      </w:tr>
      <w:tr w14:paraId="1F010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9" w:hRule="atLeast"/>
          <w:jc w:val="center"/>
        </w:trPr>
        <w:tc>
          <w:tcPr>
            <w:tcW w:w="205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86CA8">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cs="宋体"/>
                <w:b w:val="0"/>
                <w:bCs w:val="0"/>
                <w:i w:val="0"/>
                <w:iCs w:val="0"/>
                <w:color w:val="000000"/>
                <w:kern w:val="0"/>
                <w:sz w:val="20"/>
                <w:szCs w:val="20"/>
                <w:u w:val="none"/>
                <w:lang w:val="en-US" w:eastAsia="zh-CN" w:bidi="ar"/>
              </w:rPr>
              <w:t>总计</w:t>
            </w:r>
          </w:p>
        </w:tc>
        <w:tc>
          <w:tcPr>
            <w:tcW w:w="8643" w:type="dxa"/>
            <w:gridSpan w:val="6"/>
            <w:tcBorders>
              <w:top w:val="single" w:color="000000" w:sz="4" w:space="0"/>
              <w:left w:val="nil"/>
              <w:bottom w:val="single" w:color="000000" w:sz="4" w:space="0"/>
              <w:right w:val="single" w:color="000000" w:sz="4" w:space="0"/>
            </w:tcBorders>
            <w:shd w:val="clear" w:color="auto" w:fill="auto"/>
            <w:noWrap/>
            <w:vAlign w:val="center"/>
          </w:tcPr>
          <w:p w14:paraId="15CE2B73">
            <w:pPr>
              <w:tabs>
                <w:tab w:val="left" w:pos="6300"/>
              </w:tabs>
              <w:spacing w:line="280" w:lineRule="exact"/>
              <w:ind w:firstLine="0" w:firstLineChars="0"/>
              <w:jc w:val="center"/>
              <w:rPr>
                <w:rFonts w:hint="eastAsia"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含税总价：小写：</w:t>
            </w:r>
            <w:r>
              <w:rPr>
                <w:rFonts w:hint="eastAsia" w:ascii="Times New Roman" w:hAnsi="Times New Roman" w:eastAsia="宋体" w:cs="Times New Roman"/>
                <w:b/>
                <w:bCs/>
                <w:sz w:val="21"/>
                <w:szCs w:val="21"/>
                <w:u w:val="single"/>
                <w:lang w:val="en-US" w:eastAsia="zh-CN"/>
              </w:rPr>
              <w:t xml:space="preserve">          </w:t>
            </w:r>
            <w:r>
              <w:rPr>
                <w:rFonts w:hint="eastAsia" w:ascii="Times New Roman" w:hAnsi="Times New Roman" w:eastAsia="宋体" w:cs="Times New Roman"/>
                <w:b/>
                <w:bCs/>
                <w:sz w:val="21"/>
                <w:szCs w:val="21"/>
                <w:lang w:val="en-US" w:eastAsia="zh-CN"/>
              </w:rPr>
              <w:t xml:space="preserve">元，大写： </w:t>
            </w:r>
            <w:r>
              <w:rPr>
                <w:rFonts w:hint="eastAsia" w:ascii="Times New Roman" w:hAnsi="Times New Roman" w:eastAsia="宋体" w:cs="Times New Roman"/>
                <w:b/>
                <w:bCs/>
                <w:sz w:val="21"/>
                <w:szCs w:val="21"/>
                <w:u w:val="single"/>
                <w:lang w:val="en-US" w:eastAsia="zh-CN"/>
              </w:rPr>
              <w:t xml:space="preserve">            </w:t>
            </w:r>
            <w:r>
              <w:rPr>
                <w:rFonts w:hint="eastAsia" w:ascii="Times New Roman" w:hAnsi="Times New Roman" w:eastAsia="宋体" w:cs="Times New Roman"/>
                <w:b/>
                <w:bCs/>
                <w:sz w:val="21"/>
                <w:szCs w:val="21"/>
                <w:lang w:val="en-US" w:eastAsia="zh-CN"/>
              </w:rPr>
              <w:t xml:space="preserve"> 。</w:t>
            </w:r>
          </w:p>
          <w:p w14:paraId="1A6B2864">
            <w:pPr>
              <w:tabs>
                <w:tab w:val="left" w:pos="6300"/>
              </w:tabs>
              <w:spacing w:line="280" w:lineRule="exact"/>
              <w:ind w:firstLine="0" w:firstLineChars="0"/>
              <w:jc w:val="center"/>
              <w:rPr>
                <w:rFonts w:hint="default" w:ascii="宋体" w:hAnsi="宋体" w:eastAsia="宋体" w:cs="宋体"/>
                <w:i w:val="0"/>
                <w:iCs w:val="0"/>
                <w:color w:val="000000"/>
                <w:kern w:val="0"/>
                <w:sz w:val="18"/>
                <w:szCs w:val="18"/>
                <w:u w:val="none"/>
                <w:lang w:val="en-US" w:eastAsia="zh-CN" w:bidi="ar"/>
              </w:rPr>
            </w:pPr>
            <w:r>
              <w:rPr>
                <w:rFonts w:hint="eastAsia" w:ascii="Times New Roman" w:hAnsi="Times New Roman" w:eastAsia="宋体" w:cs="Times New Roman"/>
                <w:b/>
                <w:bCs/>
                <w:sz w:val="21"/>
                <w:szCs w:val="21"/>
                <w:lang w:val="en-US" w:eastAsia="zh-CN"/>
              </w:rPr>
              <w:t>所有报价小数点后保留二位有效数字（四舍五入），含13%增值税专用发票</w:t>
            </w:r>
            <w:r>
              <w:rPr>
                <w:rFonts w:hint="eastAsia" w:cs="Times New Roman"/>
                <w:b/>
                <w:bCs/>
                <w:sz w:val="21"/>
                <w:szCs w:val="21"/>
                <w:lang w:val="en-US" w:eastAsia="zh-CN"/>
              </w:rPr>
              <w:t>。</w:t>
            </w:r>
          </w:p>
        </w:tc>
      </w:tr>
      <w:tr w14:paraId="411E9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4" w:hRule="atLeast"/>
          <w:jc w:val="center"/>
        </w:trPr>
        <w:tc>
          <w:tcPr>
            <w:tcW w:w="107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4A590">
            <w:pPr>
              <w:rPr>
                <w:rFonts w:hint="eastAsia"/>
                <w:color w:val="auto"/>
                <w:sz w:val="21"/>
                <w:szCs w:val="21"/>
              </w:rPr>
            </w:pPr>
            <w:r>
              <w:rPr>
                <w:rFonts w:hint="eastAsia"/>
                <w:b/>
                <w:bCs/>
                <w:color w:val="auto"/>
                <w:sz w:val="21"/>
                <w:szCs w:val="21"/>
              </w:rPr>
              <w:t>备注</w:t>
            </w:r>
            <w:r>
              <w:rPr>
                <w:rFonts w:hint="eastAsia"/>
                <w:color w:val="auto"/>
                <w:sz w:val="21"/>
                <w:szCs w:val="21"/>
              </w:rPr>
              <w:t>：</w:t>
            </w:r>
          </w:p>
          <w:p w14:paraId="0DB5BF81">
            <w:pPr>
              <w:keepNext w:val="0"/>
              <w:keepLines w:val="0"/>
              <w:widowControl/>
              <w:numPr>
                <w:ilvl w:val="0"/>
                <w:numId w:val="1"/>
              </w:numPr>
              <w:suppressLineNumbers w:val="0"/>
              <w:jc w:val="both"/>
              <w:textAlignment w:val="center"/>
              <w:rPr>
                <w:rFonts w:hint="eastAsia"/>
                <w:b w:val="0"/>
                <w:bCs/>
                <w:color w:val="auto"/>
                <w:sz w:val="21"/>
                <w:szCs w:val="21"/>
                <w:lang w:eastAsia="zh-CN"/>
              </w:rPr>
            </w:pPr>
            <w:r>
              <w:rPr>
                <w:rFonts w:hint="eastAsia"/>
                <w:color w:val="auto"/>
                <w:sz w:val="21"/>
                <w:szCs w:val="21"/>
              </w:rPr>
              <w:t>供应商提供的所有产品</w:t>
            </w:r>
            <w:r>
              <w:rPr>
                <w:rFonts w:hint="eastAsia"/>
                <w:bCs/>
                <w:color w:val="auto"/>
                <w:sz w:val="21"/>
                <w:szCs w:val="21"/>
              </w:rPr>
              <w:t>必须满足</w:t>
            </w:r>
            <w:r>
              <w:rPr>
                <w:rFonts w:hint="eastAsia"/>
                <w:bCs/>
                <w:color w:val="auto"/>
                <w:sz w:val="21"/>
                <w:szCs w:val="21"/>
                <w:lang w:val="en-US" w:eastAsia="zh-CN"/>
              </w:rPr>
              <w:t>采购方需求</w:t>
            </w:r>
            <w:r>
              <w:rPr>
                <w:rFonts w:hint="eastAsia"/>
                <w:bCs/>
                <w:color w:val="auto"/>
                <w:sz w:val="21"/>
                <w:szCs w:val="21"/>
              </w:rPr>
              <w:t>，</w:t>
            </w:r>
            <w:r>
              <w:rPr>
                <w:rFonts w:hint="eastAsia"/>
                <w:bCs/>
                <w:color w:val="auto"/>
                <w:sz w:val="21"/>
                <w:szCs w:val="21"/>
                <w:lang w:val="en-US" w:eastAsia="zh-CN"/>
              </w:rPr>
              <w:t>报价中</w:t>
            </w:r>
            <w:r>
              <w:rPr>
                <w:rFonts w:hint="eastAsia"/>
                <w:b w:val="0"/>
                <w:bCs/>
                <w:color w:val="auto"/>
                <w:sz w:val="21"/>
                <w:szCs w:val="21"/>
                <w:lang w:eastAsia="zh-CN"/>
              </w:rPr>
              <w:t>“包工包料”，</w:t>
            </w:r>
            <w:r>
              <w:rPr>
                <w:rFonts w:hint="eastAsia"/>
                <w:b w:val="0"/>
                <w:bCs/>
                <w:color w:val="auto"/>
                <w:sz w:val="21"/>
                <w:szCs w:val="21"/>
                <w:lang w:val="en-US" w:eastAsia="zh-CN"/>
              </w:rPr>
              <w:t>包含</w:t>
            </w:r>
            <w:r>
              <w:rPr>
                <w:rFonts w:hint="eastAsia"/>
                <w:b w:val="0"/>
                <w:bCs/>
                <w:color w:val="auto"/>
                <w:sz w:val="21"/>
                <w:szCs w:val="21"/>
                <w:lang w:eastAsia="zh-CN"/>
              </w:rPr>
              <w:t>货物本体、运输</w:t>
            </w:r>
            <w:r>
              <w:rPr>
                <w:rFonts w:hint="eastAsia"/>
                <w:b w:val="0"/>
                <w:bCs/>
                <w:color w:val="auto"/>
                <w:sz w:val="21"/>
                <w:szCs w:val="21"/>
                <w:lang w:val="en-US" w:eastAsia="zh-CN"/>
              </w:rPr>
              <w:t>保险</w:t>
            </w:r>
            <w:r>
              <w:rPr>
                <w:rFonts w:hint="eastAsia"/>
                <w:b w:val="0"/>
                <w:bCs/>
                <w:color w:val="auto"/>
                <w:sz w:val="21"/>
                <w:szCs w:val="21"/>
                <w:lang w:eastAsia="zh-CN"/>
              </w:rPr>
              <w:t>费、拆旧费、安装调试费、接头硫化施工费、人工费、</w:t>
            </w:r>
            <w:r>
              <w:rPr>
                <w:rFonts w:hint="eastAsia"/>
                <w:bCs/>
                <w:color w:val="auto"/>
                <w:sz w:val="21"/>
                <w:szCs w:val="21"/>
                <w:lang w:val="en-US" w:eastAsia="zh-CN"/>
              </w:rPr>
              <w:t>卸货、质保售后、税金等一切费用</w:t>
            </w:r>
            <w:r>
              <w:rPr>
                <w:rFonts w:hint="eastAsia"/>
                <w:b w:val="0"/>
                <w:bCs/>
                <w:color w:val="auto"/>
                <w:sz w:val="21"/>
                <w:szCs w:val="21"/>
                <w:lang w:eastAsia="zh-CN"/>
              </w:rPr>
              <w:t>等。</w:t>
            </w:r>
            <w:r>
              <w:rPr>
                <w:rFonts w:hint="eastAsia"/>
                <w:b w:val="0"/>
                <w:bCs/>
                <w:color w:val="auto"/>
                <w:sz w:val="21"/>
                <w:szCs w:val="21"/>
                <w:lang w:val="en-US" w:eastAsia="zh-CN"/>
              </w:rPr>
              <w:t>产品需</w:t>
            </w:r>
            <w:r>
              <w:rPr>
                <w:rFonts w:hint="eastAsia"/>
                <w:b w:val="0"/>
                <w:bCs/>
                <w:color w:val="auto"/>
                <w:sz w:val="21"/>
                <w:szCs w:val="21"/>
              </w:rPr>
              <w:t>提供的</w:t>
            </w:r>
            <w:r>
              <w:rPr>
                <w:rFonts w:hint="eastAsia"/>
                <w:b w:val="0"/>
                <w:bCs/>
                <w:color w:val="auto"/>
                <w:sz w:val="21"/>
                <w:szCs w:val="21"/>
                <w:lang w:val="en-US" w:eastAsia="zh-CN"/>
              </w:rPr>
              <w:t>一</w:t>
            </w:r>
            <w:r>
              <w:rPr>
                <w:rFonts w:hint="eastAsia"/>
                <w:b w:val="0"/>
                <w:bCs/>
                <w:color w:val="auto"/>
                <w:sz w:val="21"/>
                <w:szCs w:val="21"/>
              </w:rPr>
              <w:t>年质保承诺函</w:t>
            </w:r>
            <w:r>
              <w:rPr>
                <w:rFonts w:hint="eastAsia"/>
                <w:b w:val="0"/>
                <w:bCs/>
                <w:color w:val="auto"/>
                <w:sz w:val="21"/>
                <w:szCs w:val="21"/>
                <w:lang w:eastAsia="zh-CN"/>
              </w:rPr>
              <w:t>。</w:t>
            </w:r>
          </w:p>
          <w:p w14:paraId="73C043D7">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 xml:space="preserve">2、上述采购要求为最低要求，不得负偏离，否则视为无效报价。 </w:t>
            </w:r>
          </w:p>
          <w:p w14:paraId="510E5774">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 xml:space="preserve">3.采购标准要求以采购要求、相关国家标准为准，在标准和采购要求不一致时，按要求高的标准执行。 </w:t>
            </w:r>
          </w:p>
          <w:p w14:paraId="6C3CE846">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 xml:space="preserve">4.所有货物都必须是全新正品，所有货物及包装、标签、标识符合国家相关规定要求。 </w:t>
            </w:r>
          </w:p>
          <w:p w14:paraId="3DE48328">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5.报价供应商根据实际需求进行实地考察，综合考虑生产周期等各种因素后报价。</w:t>
            </w:r>
          </w:p>
          <w:p w14:paraId="7D36452F">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1"/>
                <w:szCs w:val="21"/>
                <w:highlight w:val="none"/>
                <w:u w:val="none"/>
                <w:lang w:val="en-US" w:eastAsia="zh-CN" w:bidi="ar"/>
              </w:rPr>
            </w:pPr>
            <w:r>
              <w:rPr>
                <w:rFonts w:hint="eastAsia" w:ascii="宋体" w:hAnsi="宋体" w:cs="宋体"/>
                <w:b w:val="0"/>
                <w:bCs w:val="0"/>
                <w:i w:val="0"/>
                <w:iCs w:val="0"/>
                <w:color w:val="000000"/>
                <w:kern w:val="0"/>
                <w:sz w:val="21"/>
                <w:szCs w:val="21"/>
                <w:highlight w:val="none"/>
                <w:u w:val="none"/>
                <w:lang w:val="en-US" w:eastAsia="zh-CN" w:bidi="ar"/>
              </w:rPr>
              <w:t>6.成交供应商须根据使用单位指定地点、时间安装调试到位。</w:t>
            </w:r>
          </w:p>
          <w:p w14:paraId="69FB5BE9">
            <w:pPr>
              <w:rPr>
                <w:rFonts w:hint="default" w:eastAsia="宋体"/>
                <w:color w:val="FF0000"/>
                <w:sz w:val="21"/>
                <w:szCs w:val="21"/>
                <w:lang w:val="en-US" w:eastAsia="zh-CN"/>
              </w:rPr>
            </w:pPr>
          </w:p>
          <w:p w14:paraId="5B1124F3">
            <w:pPr>
              <w:keepNext w:val="0"/>
              <w:keepLines w:val="0"/>
              <w:widowControl/>
              <w:suppressLineNumbers w:val="0"/>
              <w:tabs>
                <w:tab w:val="left" w:pos="2613"/>
              </w:tabs>
              <w:jc w:val="left"/>
              <w:textAlignment w:val="center"/>
              <w:rPr>
                <w:rFonts w:hint="eastAsia" w:ascii="宋体" w:hAnsi="宋体" w:cs="宋体"/>
                <w:i w:val="0"/>
                <w:iCs w:val="0"/>
                <w:color w:val="000000"/>
                <w:kern w:val="0"/>
                <w:sz w:val="18"/>
                <w:szCs w:val="18"/>
                <w:u w:val="none"/>
                <w:lang w:val="en-US" w:eastAsia="zh-CN" w:bidi="ar"/>
              </w:rPr>
            </w:pPr>
          </w:p>
        </w:tc>
      </w:tr>
    </w:tbl>
    <w:p w14:paraId="1D12647E">
      <w:pPr>
        <w:snapToGrid w:val="0"/>
        <w:spacing w:line="440" w:lineRule="exact"/>
        <w:jc w:val="both"/>
        <w:rPr>
          <w:rFonts w:hint="eastAsia" w:ascii="仿宋_GB2312" w:eastAsia="仿宋_GB2312"/>
          <w:sz w:val="28"/>
          <w:highlight w:val="none"/>
        </w:rPr>
      </w:pPr>
    </w:p>
    <w:p w14:paraId="0EF35B1C">
      <w:pPr>
        <w:snapToGrid w:val="0"/>
        <w:spacing w:line="480" w:lineRule="auto"/>
        <w:ind w:firstLine="2800" w:firstLineChars="1000"/>
        <w:jc w:val="both"/>
        <w:rPr>
          <w:rFonts w:ascii="仿宋_GB2312" w:eastAsia="仿宋_GB2312"/>
          <w:sz w:val="28"/>
          <w:highlight w:val="none"/>
        </w:rPr>
      </w:pPr>
      <w:r>
        <w:rPr>
          <w:rFonts w:hint="eastAsia" w:ascii="仿宋_GB2312" w:eastAsia="仿宋_GB2312"/>
          <w:sz w:val="28"/>
          <w:highlight w:val="none"/>
        </w:rPr>
        <w:t>报价单位：</w:t>
      </w:r>
      <w:r>
        <w:rPr>
          <w:rFonts w:hint="eastAsia" w:ascii="仿宋_GB2312" w:eastAsia="仿宋_GB2312"/>
          <w:sz w:val="28"/>
          <w:highlight w:val="none"/>
          <w:u w:val="single"/>
        </w:rPr>
        <w:t xml:space="preserve"> </w:t>
      </w:r>
      <w:r>
        <w:rPr>
          <w:rFonts w:ascii="仿宋_GB2312" w:eastAsia="仿宋_GB2312"/>
          <w:sz w:val="28"/>
          <w:highlight w:val="none"/>
          <w:u w:val="single"/>
        </w:rPr>
        <w:t xml:space="preserve">                     </w:t>
      </w:r>
      <w:r>
        <w:rPr>
          <w:rFonts w:hint="eastAsia" w:ascii="仿宋_GB2312" w:eastAsia="仿宋_GB2312"/>
          <w:sz w:val="28"/>
          <w:highlight w:val="none"/>
        </w:rPr>
        <w:t xml:space="preserve">（盖章）  </w:t>
      </w:r>
    </w:p>
    <w:p w14:paraId="43269634">
      <w:pPr>
        <w:snapToGrid w:val="0"/>
        <w:spacing w:line="480" w:lineRule="auto"/>
        <w:ind w:right="1120" w:firstLine="2800" w:firstLineChars="1000"/>
        <w:rPr>
          <w:rFonts w:ascii="仿宋_GB2312" w:eastAsia="仿宋_GB2312"/>
          <w:sz w:val="28"/>
          <w:highlight w:val="none"/>
        </w:rPr>
      </w:pPr>
      <w:r>
        <w:rPr>
          <w:rFonts w:hint="eastAsia" w:ascii="仿宋_GB2312" w:eastAsia="仿宋_GB2312"/>
          <w:sz w:val="28"/>
          <w:highlight w:val="none"/>
        </w:rPr>
        <w:t xml:space="preserve">法人代表或授权委托人签字： </w:t>
      </w:r>
    </w:p>
    <w:p w14:paraId="44FA2F65">
      <w:pPr>
        <w:snapToGrid w:val="0"/>
        <w:spacing w:line="480" w:lineRule="auto"/>
        <w:ind w:right="1120" w:firstLine="4480" w:firstLineChars="1600"/>
        <w:rPr>
          <w:rFonts w:hint="eastAsia" w:ascii="仿宋_GB2312" w:eastAsia="仿宋_GB2312"/>
          <w:sz w:val="28"/>
          <w:highlight w:val="none"/>
        </w:rPr>
      </w:pPr>
      <w:r>
        <w:rPr>
          <w:rFonts w:hint="eastAsia" w:ascii="仿宋_GB2312" w:eastAsia="仿宋_GB2312"/>
          <w:sz w:val="28"/>
          <w:highlight w:val="none"/>
        </w:rPr>
        <w:t>联系电话：</w:t>
      </w:r>
    </w:p>
    <w:p w14:paraId="13D12059">
      <w:pPr>
        <w:pStyle w:val="4"/>
        <w:rPr>
          <w:rFonts w:hint="eastAsia"/>
        </w:rPr>
      </w:pPr>
    </w:p>
    <w:p w14:paraId="5721C1E7">
      <w:pPr>
        <w:snapToGrid w:val="0"/>
        <w:spacing w:line="480" w:lineRule="auto"/>
        <w:ind w:right="1120" w:firstLine="4480" w:firstLineChars="1600"/>
        <w:rPr>
          <w:rFonts w:ascii="仿宋_GB2312" w:eastAsia="仿宋_GB2312"/>
          <w:sz w:val="28"/>
          <w:highlight w:val="none"/>
          <w:u w:val="single"/>
        </w:rPr>
      </w:pPr>
      <w:r>
        <w:rPr>
          <w:rFonts w:hint="eastAsia" w:ascii="仿宋_GB2312" w:eastAsia="仿宋_GB2312"/>
          <w:sz w:val="28"/>
          <w:highlight w:val="none"/>
          <w:lang w:val="en-US" w:eastAsia="zh-CN"/>
        </w:rPr>
        <w:t>2025</w:t>
      </w:r>
      <w:r>
        <w:rPr>
          <w:rFonts w:hint="eastAsia" w:ascii="仿宋_GB2312" w:eastAsia="仿宋_GB2312"/>
          <w:sz w:val="28"/>
          <w:highlight w:val="none"/>
        </w:rPr>
        <w:t>年</w:t>
      </w:r>
      <w:r>
        <w:rPr>
          <w:rFonts w:hint="eastAsia" w:ascii="仿宋_GB2312" w:eastAsia="仿宋_GB2312"/>
          <w:sz w:val="28"/>
          <w:highlight w:val="none"/>
          <w:lang w:val="en-US" w:eastAsia="zh-CN"/>
        </w:rPr>
        <w:t xml:space="preserve">   月</w:t>
      </w:r>
      <w:r>
        <w:rPr>
          <w:rFonts w:ascii="仿宋_GB2312" w:eastAsia="仿宋_GB2312"/>
          <w:sz w:val="28"/>
          <w:highlight w:val="none"/>
        </w:rPr>
        <w:t xml:space="preserve">    </w:t>
      </w:r>
      <w:r>
        <w:rPr>
          <w:rFonts w:hint="eastAsia" w:ascii="仿宋_GB2312" w:eastAsia="仿宋_GB2312"/>
          <w:sz w:val="28"/>
          <w:highlight w:val="none"/>
        </w:rPr>
        <w:t>日</w:t>
      </w:r>
    </w:p>
    <w:p w14:paraId="23A702BF">
      <w:pPr>
        <w:snapToGrid w:val="0"/>
        <w:spacing w:line="440" w:lineRule="exact"/>
        <w:jc w:val="center"/>
      </w:pPr>
      <w:r>
        <w:rPr>
          <w:rFonts w:hint="eastAsia" w:ascii="仿宋_GB2312" w:eastAsia="仿宋_GB2312"/>
          <w:sz w:val="28"/>
          <w:highlight w:val="none"/>
          <w:u w:val="single"/>
        </w:rPr>
        <w:t>(注:本报价表须机打并加盖报价单位</w:t>
      </w:r>
      <w:r>
        <w:rPr>
          <w:rFonts w:hint="eastAsia" w:ascii="仿宋_GB2312" w:eastAsia="仿宋_GB2312"/>
          <w:sz w:val="28"/>
          <w:highlight w:val="none"/>
          <w:u w:val="single"/>
          <w:lang w:val="en-US" w:eastAsia="zh-CN"/>
        </w:rPr>
        <w:t>骑缝</w:t>
      </w:r>
      <w:r>
        <w:rPr>
          <w:rFonts w:hint="eastAsia" w:ascii="仿宋_GB2312" w:eastAsia="仿宋_GB2312"/>
          <w:sz w:val="28"/>
          <w:highlight w:val="none"/>
          <w:u w:val="single"/>
        </w:rPr>
        <w:t>公章，手填无效。)</w:t>
      </w:r>
    </w:p>
    <w:sectPr>
      <w:pgSz w:w="11907" w:h="16840"/>
      <w:pgMar w:top="1091" w:right="1701" w:bottom="779" w:left="170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3585229-0946-44C9-8408-54845D69B38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9F0E3B38-CC06-421F-A233-59C5D90C9E24}"/>
  </w:font>
  <w:font w:name="微软雅黑">
    <w:panose1 w:val="020B0503020204020204"/>
    <w:charset w:val="86"/>
    <w:family w:val="roman"/>
    <w:pitch w:val="default"/>
    <w:sig w:usb0="80000287" w:usb1="2ACF3C50" w:usb2="00000016" w:usb3="00000000" w:csb0="0004001F" w:csb1="00000000"/>
    <w:embedRegular r:id="rId3" w:fontKey="{B90E8013-1038-48B4-92E7-B4A29171E8A3}"/>
  </w:font>
  <w:font w:name="等线">
    <w:panose1 w:val="02010600030101010101"/>
    <w:charset w:val="86"/>
    <w:family w:val="auto"/>
    <w:pitch w:val="default"/>
    <w:sig w:usb0="A00002BF" w:usb1="38CF7CFA" w:usb2="00000016" w:usb3="00000000" w:csb0="0004000F" w:csb1="00000000"/>
    <w:embedRegular r:id="rId4" w:fontKey="{2E2464BC-7F3E-424A-971A-E9542AF501DA}"/>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8"/>
      <w:jc w:val="center"/>
    </w:pPr>
    <w:r>
      <w:fldChar w:fldCharType="begin"/>
    </w:r>
    <w:r>
      <w:instrText xml:space="preserve">PAGE   \* MERGEFORMAT</w:instrText>
    </w:r>
    <w:r>
      <w:fldChar w:fldCharType="separate"/>
    </w:r>
    <w:r>
      <w:rPr>
        <w:lang w:val="zh-CN"/>
      </w:rPr>
      <w:t>2</w:t>
    </w:r>
    <w:r>
      <w:fldChar w:fldCharType="end"/>
    </w:r>
  </w:p>
  <w:p w14:paraId="53504DD4">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40F1AA"/>
    <w:multiLevelType w:val="singleLevel"/>
    <w:tmpl w:val="2940F1A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135135"/>
    <w:rsid w:val="00351550"/>
    <w:rsid w:val="00474C7B"/>
    <w:rsid w:val="005D3A62"/>
    <w:rsid w:val="006B6873"/>
    <w:rsid w:val="009514E1"/>
    <w:rsid w:val="00BF1A33"/>
    <w:rsid w:val="00CE6011"/>
    <w:rsid w:val="00CE72AE"/>
    <w:rsid w:val="00D72607"/>
    <w:rsid w:val="00ED7BAD"/>
    <w:rsid w:val="00FE7B94"/>
    <w:rsid w:val="010A2CD0"/>
    <w:rsid w:val="010D3379"/>
    <w:rsid w:val="011B299B"/>
    <w:rsid w:val="011E3D92"/>
    <w:rsid w:val="01203FAE"/>
    <w:rsid w:val="01281B77"/>
    <w:rsid w:val="014001AC"/>
    <w:rsid w:val="01565C22"/>
    <w:rsid w:val="015A6AE3"/>
    <w:rsid w:val="015C0A67"/>
    <w:rsid w:val="015F7C67"/>
    <w:rsid w:val="0189337C"/>
    <w:rsid w:val="01B632B2"/>
    <w:rsid w:val="01D54002"/>
    <w:rsid w:val="01D95F0B"/>
    <w:rsid w:val="01E82E1B"/>
    <w:rsid w:val="01F3406E"/>
    <w:rsid w:val="02023172"/>
    <w:rsid w:val="021F7DC1"/>
    <w:rsid w:val="024B7C8D"/>
    <w:rsid w:val="02533FC2"/>
    <w:rsid w:val="02666D64"/>
    <w:rsid w:val="02713B8A"/>
    <w:rsid w:val="02732EBF"/>
    <w:rsid w:val="029F5E89"/>
    <w:rsid w:val="02A35910"/>
    <w:rsid w:val="02A61AE1"/>
    <w:rsid w:val="02B33C2A"/>
    <w:rsid w:val="02C46BBB"/>
    <w:rsid w:val="02D31F81"/>
    <w:rsid w:val="02DF1F2C"/>
    <w:rsid w:val="02F41532"/>
    <w:rsid w:val="02F667D2"/>
    <w:rsid w:val="02FA613C"/>
    <w:rsid w:val="030A0A72"/>
    <w:rsid w:val="032F546D"/>
    <w:rsid w:val="0338201E"/>
    <w:rsid w:val="034B0FFA"/>
    <w:rsid w:val="0361265C"/>
    <w:rsid w:val="03795BF7"/>
    <w:rsid w:val="037C1086"/>
    <w:rsid w:val="038A1FE2"/>
    <w:rsid w:val="039E18E4"/>
    <w:rsid w:val="03AA4003"/>
    <w:rsid w:val="03AC0EFB"/>
    <w:rsid w:val="03C61B74"/>
    <w:rsid w:val="03C93851"/>
    <w:rsid w:val="03D510A9"/>
    <w:rsid w:val="03DC3FEC"/>
    <w:rsid w:val="03E33DE1"/>
    <w:rsid w:val="03E977F8"/>
    <w:rsid w:val="03EC63FF"/>
    <w:rsid w:val="03EE3EEF"/>
    <w:rsid w:val="03F35EA2"/>
    <w:rsid w:val="03FF387B"/>
    <w:rsid w:val="041871BE"/>
    <w:rsid w:val="041B71C2"/>
    <w:rsid w:val="04216DD6"/>
    <w:rsid w:val="04372158"/>
    <w:rsid w:val="04390C67"/>
    <w:rsid w:val="047E0019"/>
    <w:rsid w:val="0482288A"/>
    <w:rsid w:val="04827293"/>
    <w:rsid w:val="048B7990"/>
    <w:rsid w:val="04BA2023"/>
    <w:rsid w:val="04FC088E"/>
    <w:rsid w:val="05192239"/>
    <w:rsid w:val="05364BD9"/>
    <w:rsid w:val="05407A8C"/>
    <w:rsid w:val="055B6051"/>
    <w:rsid w:val="056D6190"/>
    <w:rsid w:val="05740662"/>
    <w:rsid w:val="05973508"/>
    <w:rsid w:val="05A724C5"/>
    <w:rsid w:val="05BC5A66"/>
    <w:rsid w:val="05D5660D"/>
    <w:rsid w:val="05F96D31"/>
    <w:rsid w:val="064A5A9D"/>
    <w:rsid w:val="06686A20"/>
    <w:rsid w:val="06797AEE"/>
    <w:rsid w:val="06D47F08"/>
    <w:rsid w:val="071101EA"/>
    <w:rsid w:val="07144599"/>
    <w:rsid w:val="07193863"/>
    <w:rsid w:val="071E2D3E"/>
    <w:rsid w:val="072C76B6"/>
    <w:rsid w:val="073C7668"/>
    <w:rsid w:val="074455BF"/>
    <w:rsid w:val="0786391D"/>
    <w:rsid w:val="07871439"/>
    <w:rsid w:val="07A80859"/>
    <w:rsid w:val="07C36C8D"/>
    <w:rsid w:val="07C86D9E"/>
    <w:rsid w:val="07CC0B06"/>
    <w:rsid w:val="07FE5A76"/>
    <w:rsid w:val="08233531"/>
    <w:rsid w:val="08283F8F"/>
    <w:rsid w:val="08557673"/>
    <w:rsid w:val="085F735F"/>
    <w:rsid w:val="0863048C"/>
    <w:rsid w:val="08646E76"/>
    <w:rsid w:val="086B33D9"/>
    <w:rsid w:val="08716E9D"/>
    <w:rsid w:val="08841607"/>
    <w:rsid w:val="08871EAD"/>
    <w:rsid w:val="089357DE"/>
    <w:rsid w:val="089B6EA5"/>
    <w:rsid w:val="08D73E8D"/>
    <w:rsid w:val="08D91D4C"/>
    <w:rsid w:val="08E7715F"/>
    <w:rsid w:val="08ED4130"/>
    <w:rsid w:val="08F757FA"/>
    <w:rsid w:val="09442735"/>
    <w:rsid w:val="09506DC0"/>
    <w:rsid w:val="09722ECD"/>
    <w:rsid w:val="097924AD"/>
    <w:rsid w:val="09812583"/>
    <w:rsid w:val="0988465A"/>
    <w:rsid w:val="0994152E"/>
    <w:rsid w:val="09984C8F"/>
    <w:rsid w:val="09B62B71"/>
    <w:rsid w:val="09C23374"/>
    <w:rsid w:val="09E87633"/>
    <w:rsid w:val="09F176D1"/>
    <w:rsid w:val="09F4422A"/>
    <w:rsid w:val="0A140428"/>
    <w:rsid w:val="0A196C89"/>
    <w:rsid w:val="0A3463D4"/>
    <w:rsid w:val="0A3A6153"/>
    <w:rsid w:val="0A613847"/>
    <w:rsid w:val="0A9B28F7"/>
    <w:rsid w:val="0A9D21CB"/>
    <w:rsid w:val="0AC97009"/>
    <w:rsid w:val="0AD020DC"/>
    <w:rsid w:val="0ADD4CBE"/>
    <w:rsid w:val="0B4835BF"/>
    <w:rsid w:val="0B9338F5"/>
    <w:rsid w:val="0BD64902"/>
    <w:rsid w:val="0BDE58B4"/>
    <w:rsid w:val="0C0722A3"/>
    <w:rsid w:val="0C0D3381"/>
    <w:rsid w:val="0C103054"/>
    <w:rsid w:val="0C1B66E9"/>
    <w:rsid w:val="0C2801BA"/>
    <w:rsid w:val="0C2E2BE1"/>
    <w:rsid w:val="0C372D53"/>
    <w:rsid w:val="0C440A71"/>
    <w:rsid w:val="0C4D1F86"/>
    <w:rsid w:val="0CD65E68"/>
    <w:rsid w:val="0CE63A58"/>
    <w:rsid w:val="0CF26C99"/>
    <w:rsid w:val="0D336E17"/>
    <w:rsid w:val="0D42622D"/>
    <w:rsid w:val="0D441024"/>
    <w:rsid w:val="0D442DD2"/>
    <w:rsid w:val="0D4903F8"/>
    <w:rsid w:val="0D4C3F93"/>
    <w:rsid w:val="0D5D20E6"/>
    <w:rsid w:val="0D6671EC"/>
    <w:rsid w:val="0D837D9E"/>
    <w:rsid w:val="0D86163D"/>
    <w:rsid w:val="0D927FE1"/>
    <w:rsid w:val="0DB6779E"/>
    <w:rsid w:val="0DB973DF"/>
    <w:rsid w:val="0DBA45FA"/>
    <w:rsid w:val="0DBE2B84"/>
    <w:rsid w:val="0DDC057E"/>
    <w:rsid w:val="0E1B4801"/>
    <w:rsid w:val="0E2E3EC1"/>
    <w:rsid w:val="0E9E4764"/>
    <w:rsid w:val="0EA87391"/>
    <w:rsid w:val="0EA94A2F"/>
    <w:rsid w:val="0ED30B61"/>
    <w:rsid w:val="0F3A448D"/>
    <w:rsid w:val="0F3B0205"/>
    <w:rsid w:val="0F5512C6"/>
    <w:rsid w:val="0F582B65"/>
    <w:rsid w:val="0F587C64"/>
    <w:rsid w:val="0F692FC4"/>
    <w:rsid w:val="0F711E78"/>
    <w:rsid w:val="0F790619"/>
    <w:rsid w:val="0F803E6A"/>
    <w:rsid w:val="0FA973E4"/>
    <w:rsid w:val="0FC2757F"/>
    <w:rsid w:val="0FC41FA8"/>
    <w:rsid w:val="0FCE72CB"/>
    <w:rsid w:val="0FFE195E"/>
    <w:rsid w:val="1034070B"/>
    <w:rsid w:val="10507EB4"/>
    <w:rsid w:val="106477BA"/>
    <w:rsid w:val="10830532"/>
    <w:rsid w:val="108F70FD"/>
    <w:rsid w:val="10C51E36"/>
    <w:rsid w:val="10C61D50"/>
    <w:rsid w:val="10E86C85"/>
    <w:rsid w:val="10EF2973"/>
    <w:rsid w:val="11241C6E"/>
    <w:rsid w:val="112E1DCF"/>
    <w:rsid w:val="113373E5"/>
    <w:rsid w:val="113B28A3"/>
    <w:rsid w:val="117F6ACF"/>
    <w:rsid w:val="118F36B8"/>
    <w:rsid w:val="11F2137A"/>
    <w:rsid w:val="12303925"/>
    <w:rsid w:val="12374CB3"/>
    <w:rsid w:val="125F57D2"/>
    <w:rsid w:val="12634C27"/>
    <w:rsid w:val="126A4B0C"/>
    <w:rsid w:val="12BA7692"/>
    <w:rsid w:val="12D469A6"/>
    <w:rsid w:val="12E35EDE"/>
    <w:rsid w:val="12EE3EC4"/>
    <w:rsid w:val="13024677"/>
    <w:rsid w:val="130D1EB8"/>
    <w:rsid w:val="13250FB0"/>
    <w:rsid w:val="132D1357"/>
    <w:rsid w:val="13361868"/>
    <w:rsid w:val="1338253B"/>
    <w:rsid w:val="1339552C"/>
    <w:rsid w:val="13452FC8"/>
    <w:rsid w:val="134A4B46"/>
    <w:rsid w:val="136274C0"/>
    <w:rsid w:val="136E42FB"/>
    <w:rsid w:val="137102B1"/>
    <w:rsid w:val="13AA4C56"/>
    <w:rsid w:val="13B924F4"/>
    <w:rsid w:val="13CD3142"/>
    <w:rsid w:val="14143273"/>
    <w:rsid w:val="141F1EA3"/>
    <w:rsid w:val="14237BE5"/>
    <w:rsid w:val="142E658A"/>
    <w:rsid w:val="1494138F"/>
    <w:rsid w:val="14962C57"/>
    <w:rsid w:val="14967BD4"/>
    <w:rsid w:val="149D43D9"/>
    <w:rsid w:val="14BC5D3E"/>
    <w:rsid w:val="14C11897"/>
    <w:rsid w:val="14C33599"/>
    <w:rsid w:val="14CB14CE"/>
    <w:rsid w:val="14D64C58"/>
    <w:rsid w:val="14DD6BBD"/>
    <w:rsid w:val="14FA3D2C"/>
    <w:rsid w:val="14FB5517"/>
    <w:rsid w:val="150177FB"/>
    <w:rsid w:val="1517701E"/>
    <w:rsid w:val="151D3B2B"/>
    <w:rsid w:val="151D78C4"/>
    <w:rsid w:val="152A4FA3"/>
    <w:rsid w:val="154A2F50"/>
    <w:rsid w:val="155B33AF"/>
    <w:rsid w:val="1594066F"/>
    <w:rsid w:val="15C62E95"/>
    <w:rsid w:val="16117F11"/>
    <w:rsid w:val="16173E42"/>
    <w:rsid w:val="162776F9"/>
    <w:rsid w:val="163E4C77"/>
    <w:rsid w:val="164B047C"/>
    <w:rsid w:val="167A1613"/>
    <w:rsid w:val="16893448"/>
    <w:rsid w:val="16AB6A17"/>
    <w:rsid w:val="16B32D77"/>
    <w:rsid w:val="16B94831"/>
    <w:rsid w:val="16CE195E"/>
    <w:rsid w:val="16D97F0D"/>
    <w:rsid w:val="17263699"/>
    <w:rsid w:val="17423ED5"/>
    <w:rsid w:val="1743234C"/>
    <w:rsid w:val="175D340E"/>
    <w:rsid w:val="17632BD5"/>
    <w:rsid w:val="17A0779F"/>
    <w:rsid w:val="17BD53B9"/>
    <w:rsid w:val="17C16766"/>
    <w:rsid w:val="17D72324"/>
    <w:rsid w:val="17DB07D7"/>
    <w:rsid w:val="18155A97"/>
    <w:rsid w:val="18161A81"/>
    <w:rsid w:val="183A07EC"/>
    <w:rsid w:val="1862420E"/>
    <w:rsid w:val="18643F85"/>
    <w:rsid w:val="187F0A17"/>
    <w:rsid w:val="187F0D91"/>
    <w:rsid w:val="18822A00"/>
    <w:rsid w:val="189B3C8E"/>
    <w:rsid w:val="18A46E1B"/>
    <w:rsid w:val="18C001A8"/>
    <w:rsid w:val="18C268DB"/>
    <w:rsid w:val="18D717DF"/>
    <w:rsid w:val="18E95B58"/>
    <w:rsid w:val="18ED0E04"/>
    <w:rsid w:val="18ED431E"/>
    <w:rsid w:val="190201D6"/>
    <w:rsid w:val="19033E41"/>
    <w:rsid w:val="193016F5"/>
    <w:rsid w:val="193938E2"/>
    <w:rsid w:val="193F08F1"/>
    <w:rsid w:val="193F0D14"/>
    <w:rsid w:val="19445F08"/>
    <w:rsid w:val="19566367"/>
    <w:rsid w:val="19570331"/>
    <w:rsid w:val="19627EDF"/>
    <w:rsid w:val="19742D06"/>
    <w:rsid w:val="197B401F"/>
    <w:rsid w:val="198D1BBF"/>
    <w:rsid w:val="19AF54EA"/>
    <w:rsid w:val="19C07C84"/>
    <w:rsid w:val="19DA499C"/>
    <w:rsid w:val="19EC6401"/>
    <w:rsid w:val="19F73267"/>
    <w:rsid w:val="1A15494C"/>
    <w:rsid w:val="1A3C5D88"/>
    <w:rsid w:val="1A52053F"/>
    <w:rsid w:val="1A6B5E42"/>
    <w:rsid w:val="1A78055F"/>
    <w:rsid w:val="1A9133CF"/>
    <w:rsid w:val="1AAB4490"/>
    <w:rsid w:val="1AF148FE"/>
    <w:rsid w:val="1B0E4A1F"/>
    <w:rsid w:val="1B3D59E1"/>
    <w:rsid w:val="1B4000C1"/>
    <w:rsid w:val="1B402872"/>
    <w:rsid w:val="1B520DB0"/>
    <w:rsid w:val="1B642891"/>
    <w:rsid w:val="1B7F1479"/>
    <w:rsid w:val="1B912FBB"/>
    <w:rsid w:val="1BC577D4"/>
    <w:rsid w:val="1BE13EE2"/>
    <w:rsid w:val="1BEE234F"/>
    <w:rsid w:val="1C185B56"/>
    <w:rsid w:val="1C60776B"/>
    <w:rsid w:val="1C86362B"/>
    <w:rsid w:val="1C8808D7"/>
    <w:rsid w:val="1CB50888"/>
    <w:rsid w:val="1CC76A2A"/>
    <w:rsid w:val="1CE45EBD"/>
    <w:rsid w:val="1CEB5986"/>
    <w:rsid w:val="1D2D4C5B"/>
    <w:rsid w:val="1D4705C4"/>
    <w:rsid w:val="1D4D7A81"/>
    <w:rsid w:val="1D963062"/>
    <w:rsid w:val="1DA36E52"/>
    <w:rsid w:val="1DAA0D4F"/>
    <w:rsid w:val="1DAC0C4B"/>
    <w:rsid w:val="1DB55AC1"/>
    <w:rsid w:val="1DC015D3"/>
    <w:rsid w:val="1DD4763E"/>
    <w:rsid w:val="1DE17B48"/>
    <w:rsid w:val="1E200CF1"/>
    <w:rsid w:val="1E303662"/>
    <w:rsid w:val="1E360515"/>
    <w:rsid w:val="1E3A4E55"/>
    <w:rsid w:val="1E596016"/>
    <w:rsid w:val="1E696C13"/>
    <w:rsid w:val="1E6F3A27"/>
    <w:rsid w:val="1E7601F6"/>
    <w:rsid w:val="1E9F0236"/>
    <w:rsid w:val="1EA26BE1"/>
    <w:rsid w:val="1EBA30CE"/>
    <w:rsid w:val="1EC10726"/>
    <w:rsid w:val="1ECA65B7"/>
    <w:rsid w:val="1F012649"/>
    <w:rsid w:val="1F170297"/>
    <w:rsid w:val="1F266C0E"/>
    <w:rsid w:val="1F372797"/>
    <w:rsid w:val="1F4C5044"/>
    <w:rsid w:val="1F645246"/>
    <w:rsid w:val="1F7638D9"/>
    <w:rsid w:val="1FC328BD"/>
    <w:rsid w:val="1FE66D9C"/>
    <w:rsid w:val="1FEF1330"/>
    <w:rsid w:val="1FF17D66"/>
    <w:rsid w:val="1FFE32B4"/>
    <w:rsid w:val="200C041C"/>
    <w:rsid w:val="20372A69"/>
    <w:rsid w:val="20383A0C"/>
    <w:rsid w:val="203B637E"/>
    <w:rsid w:val="203E7B64"/>
    <w:rsid w:val="205A4B00"/>
    <w:rsid w:val="205E2961"/>
    <w:rsid w:val="2061063A"/>
    <w:rsid w:val="20664133"/>
    <w:rsid w:val="20AA4634"/>
    <w:rsid w:val="20BD2D45"/>
    <w:rsid w:val="20DA3C69"/>
    <w:rsid w:val="20DD3216"/>
    <w:rsid w:val="20E652F3"/>
    <w:rsid w:val="20EA2B22"/>
    <w:rsid w:val="20FC13E2"/>
    <w:rsid w:val="21222FD3"/>
    <w:rsid w:val="212456F9"/>
    <w:rsid w:val="21515666"/>
    <w:rsid w:val="215B0293"/>
    <w:rsid w:val="21674E89"/>
    <w:rsid w:val="21772C5F"/>
    <w:rsid w:val="217F0425"/>
    <w:rsid w:val="218B1969"/>
    <w:rsid w:val="218B501C"/>
    <w:rsid w:val="219B6CAA"/>
    <w:rsid w:val="21A262F6"/>
    <w:rsid w:val="21C978F2"/>
    <w:rsid w:val="21D7200F"/>
    <w:rsid w:val="21DF308D"/>
    <w:rsid w:val="21E04808"/>
    <w:rsid w:val="21EE401A"/>
    <w:rsid w:val="2213461A"/>
    <w:rsid w:val="22167246"/>
    <w:rsid w:val="221B2DD2"/>
    <w:rsid w:val="22266AF2"/>
    <w:rsid w:val="2260764C"/>
    <w:rsid w:val="22877591"/>
    <w:rsid w:val="22A853DB"/>
    <w:rsid w:val="22AA7723"/>
    <w:rsid w:val="22AF6464"/>
    <w:rsid w:val="22B8599C"/>
    <w:rsid w:val="22E16B65"/>
    <w:rsid w:val="22E72F61"/>
    <w:rsid w:val="2312327F"/>
    <w:rsid w:val="2318468D"/>
    <w:rsid w:val="232C38FC"/>
    <w:rsid w:val="23411E36"/>
    <w:rsid w:val="23567145"/>
    <w:rsid w:val="238735C1"/>
    <w:rsid w:val="239051DA"/>
    <w:rsid w:val="23923F53"/>
    <w:rsid w:val="23A1161D"/>
    <w:rsid w:val="23D9142D"/>
    <w:rsid w:val="23DC390D"/>
    <w:rsid w:val="23FE66A4"/>
    <w:rsid w:val="242A28CA"/>
    <w:rsid w:val="24594F5D"/>
    <w:rsid w:val="2497692F"/>
    <w:rsid w:val="249B2F22"/>
    <w:rsid w:val="249C4E4A"/>
    <w:rsid w:val="249D28D9"/>
    <w:rsid w:val="24A85EE5"/>
    <w:rsid w:val="24BA54E2"/>
    <w:rsid w:val="24BA73FC"/>
    <w:rsid w:val="24E459AD"/>
    <w:rsid w:val="24EA3D79"/>
    <w:rsid w:val="24F4036B"/>
    <w:rsid w:val="24F472B9"/>
    <w:rsid w:val="25140E84"/>
    <w:rsid w:val="252217F3"/>
    <w:rsid w:val="25324F92"/>
    <w:rsid w:val="25496D80"/>
    <w:rsid w:val="25585215"/>
    <w:rsid w:val="25950217"/>
    <w:rsid w:val="25AE6518"/>
    <w:rsid w:val="25B76642"/>
    <w:rsid w:val="25BC4BC8"/>
    <w:rsid w:val="25C40AFC"/>
    <w:rsid w:val="25E66CC5"/>
    <w:rsid w:val="2609642C"/>
    <w:rsid w:val="261E645E"/>
    <w:rsid w:val="26393BEF"/>
    <w:rsid w:val="264A7253"/>
    <w:rsid w:val="26565486"/>
    <w:rsid w:val="2670375E"/>
    <w:rsid w:val="267A740D"/>
    <w:rsid w:val="2685028B"/>
    <w:rsid w:val="268C3226"/>
    <w:rsid w:val="26914E82"/>
    <w:rsid w:val="26B20955"/>
    <w:rsid w:val="26BB2545"/>
    <w:rsid w:val="2707282A"/>
    <w:rsid w:val="271A04A1"/>
    <w:rsid w:val="27325720"/>
    <w:rsid w:val="2763144F"/>
    <w:rsid w:val="27781B9E"/>
    <w:rsid w:val="27814EF7"/>
    <w:rsid w:val="27963AF1"/>
    <w:rsid w:val="279A12BC"/>
    <w:rsid w:val="27A02EA3"/>
    <w:rsid w:val="27A110F5"/>
    <w:rsid w:val="27AB4887"/>
    <w:rsid w:val="28136333"/>
    <w:rsid w:val="281F2BA3"/>
    <w:rsid w:val="28305CE8"/>
    <w:rsid w:val="28346C39"/>
    <w:rsid w:val="28413725"/>
    <w:rsid w:val="28464784"/>
    <w:rsid w:val="284E574A"/>
    <w:rsid w:val="285108C9"/>
    <w:rsid w:val="285443B9"/>
    <w:rsid w:val="2861278D"/>
    <w:rsid w:val="28683C57"/>
    <w:rsid w:val="28722B8D"/>
    <w:rsid w:val="287B42D1"/>
    <w:rsid w:val="28C332ED"/>
    <w:rsid w:val="28D948BF"/>
    <w:rsid w:val="2917259E"/>
    <w:rsid w:val="2932229D"/>
    <w:rsid w:val="293365AD"/>
    <w:rsid w:val="294212BB"/>
    <w:rsid w:val="29422AF1"/>
    <w:rsid w:val="295B3526"/>
    <w:rsid w:val="296625AD"/>
    <w:rsid w:val="297D5F27"/>
    <w:rsid w:val="29930F11"/>
    <w:rsid w:val="29B95CC4"/>
    <w:rsid w:val="29C235A5"/>
    <w:rsid w:val="29EB7CFD"/>
    <w:rsid w:val="29EC669C"/>
    <w:rsid w:val="29FB7966"/>
    <w:rsid w:val="29FC72D7"/>
    <w:rsid w:val="29FF65A7"/>
    <w:rsid w:val="2A063491"/>
    <w:rsid w:val="2A3921C7"/>
    <w:rsid w:val="2A467D32"/>
    <w:rsid w:val="2A7A7651"/>
    <w:rsid w:val="2A810D6A"/>
    <w:rsid w:val="2A907A5B"/>
    <w:rsid w:val="2AB12DB4"/>
    <w:rsid w:val="2AB241FF"/>
    <w:rsid w:val="2ABB2439"/>
    <w:rsid w:val="2ACB0237"/>
    <w:rsid w:val="2AE70B86"/>
    <w:rsid w:val="2AF84B7E"/>
    <w:rsid w:val="2AF966CA"/>
    <w:rsid w:val="2B1B15F8"/>
    <w:rsid w:val="2B2823EB"/>
    <w:rsid w:val="2B2902FD"/>
    <w:rsid w:val="2B2E41EE"/>
    <w:rsid w:val="2B366A2C"/>
    <w:rsid w:val="2B45773C"/>
    <w:rsid w:val="2B597F39"/>
    <w:rsid w:val="2B69017C"/>
    <w:rsid w:val="2B7E36B4"/>
    <w:rsid w:val="2B833DC9"/>
    <w:rsid w:val="2B8776E8"/>
    <w:rsid w:val="2BAF4C60"/>
    <w:rsid w:val="2BC17995"/>
    <w:rsid w:val="2BCF1B17"/>
    <w:rsid w:val="2BDE14C6"/>
    <w:rsid w:val="2BFF5672"/>
    <w:rsid w:val="2C0167A4"/>
    <w:rsid w:val="2C0E487F"/>
    <w:rsid w:val="2C190C6A"/>
    <w:rsid w:val="2C195BF9"/>
    <w:rsid w:val="2C36164E"/>
    <w:rsid w:val="2C3C763E"/>
    <w:rsid w:val="2C4C3F30"/>
    <w:rsid w:val="2C6776E7"/>
    <w:rsid w:val="2C7072E8"/>
    <w:rsid w:val="2CB6158C"/>
    <w:rsid w:val="2CCB53C6"/>
    <w:rsid w:val="2CCE30F7"/>
    <w:rsid w:val="2CD82425"/>
    <w:rsid w:val="2CDE3585"/>
    <w:rsid w:val="2CF717B7"/>
    <w:rsid w:val="2CF72DFA"/>
    <w:rsid w:val="2D031F0A"/>
    <w:rsid w:val="2D380985"/>
    <w:rsid w:val="2D3B6D66"/>
    <w:rsid w:val="2D3E18A3"/>
    <w:rsid w:val="2D5E5392"/>
    <w:rsid w:val="2D614E83"/>
    <w:rsid w:val="2D7E5A35"/>
    <w:rsid w:val="2DC45B3D"/>
    <w:rsid w:val="2DDD46B9"/>
    <w:rsid w:val="2DDE3B1B"/>
    <w:rsid w:val="2DF00EEA"/>
    <w:rsid w:val="2DF302D1"/>
    <w:rsid w:val="2E491DA5"/>
    <w:rsid w:val="2E50117F"/>
    <w:rsid w:val="2E6F2F9F"/>
    <w:rsid w:val="2E8B099B"/>
    <w:rsid w:val="2E9A064C"/>
    <w:rsid w:val="2EB3170E"/>
    <w:rsid w:val="2EE1627B"/>
    <w:rsid w:val="2EEB2E42"/>
    <w:rsid w:val="2EFC1307"/>
    <w:rsid w:val="2F324D29"/>
    <w:rsid w:val="2F407431"/>
    <w:rsid w:val="2F544C9F"/>
    <w:rsid w:val="2F7E7F6E"/>
    <w:rsid w:val="2F8135BA"/>
    <w:rsid w:val="2FC31E25"/>
    <w:rsid w:val="2FF40230"/>
    <w:rsid w:val="300466C5"/>
    <w:rsid w:val="3029057D"/>
    <w:rsid w:val="302F4FC5"/>
    <w:rsid w:val="306E6417"/>
    <w:rsid w:val="306F35A1"/>
    <w:rsid w:val="306F48DA"/>
    <w:rsid w:val="3095495B"/>
    <w:rsid w:val="30C7388D"/>
    <w:rsid w:val="30D64BAF"/>
    <w:rsid w:val="30D862CB"/>
    <w:rsid w:val="30DB5F27"/>
    <w:rsid w:val="30E02716"/>
    <w:rsid w:val="30E42E53"/>
    <w:rsid w:val="30E520CC"/>
    <w:rsid w:val="30FD3806"/>
    <w:rsid w:val="31442AF1"/>
    <w:rsid w:val="31480833"/>
    <w:rsid w:val="314F6351"/>
    <w:rsid w:val="316E1210"/>
    <w:rsid w:val="31736EB3"/>
    <w:rsid w:val="31760D3D"/>
    <w:rsid w:val="318B0405"/>
    <w:rsid w:val="318B1E34"/>
    <w:rsid w:val="31927D00"/>
    <w:rsid w:val="31AB2B70"/>
    <w:rsid w:val="31AD6A0A"/>
    <w:rsid w:val="31C05D5E"/>
    <w:rsid w:val="31CC741C"/>
    <w:rsid w:val="31DB3455"/>
    <w:rsid w:val="31FC08D9"/>
    <w:rsid w:val="32091CFD"/>
    <w:rsid w:val="320F0682"/>
    <w:rsid w:val="32410FBC"/>
    <w:rsid w:val="324E146A"/>
    <w:rsid w:val="32701C79"/>
    <w:rsid w:val="328E246D"/>
    <w:rsid w:val="329F0927"/>
    <w:rsid w:val="32F17348"/>
    <w:rsid w:val="32F347CF"/>
    <w:rsid w:val="32FB47A8"/>
    <w:rsid w:val="333252F7"/>
    <w:rsid w:val="333E471E"/>
    <w:rsid w:val="334F0940"/>
    <w:rsid w:val="335A4AAC"/>
    <w:rsid w:val="336F6F2E"/>
    <w:rsid w:val="337B57CF"/>
    <w:rsid w:val="337E22EA"/>
    <w:rsid w:val="3388613A"/>
    <w:rsid w:val="338D69D1"/>
    <w:rsid w:val="338F1848"/>
    <w:rsid w:val="33944855"/>
    <w:rsid w:val="33A451C6"/>
    <w:rsid w:val="33BF0E66"/>
    <w:rsid w:val="33CA6491"/>
    <w:rsid w:val="33E12879"/>
    <w:rsid w:val="340435B4"/>
    <w:rsid w:val="347A7655"/>
    <w:rsid w:val="347B2CCE"/>
    <w:rsid w:val="34841AB2"/>
    <w:rsid w:val="34892AA0"/>
    <w:rsid w:val="3499059C"/>
    <w:rsid w:val="34A044E2"/>
    <w:rsid w:val="34BB66FC"/>
    <w:rsid w:val="352B6ABB"/>
    <w:rsid w:val="357534A8"/>
    <w:rsid w:val="35BB6DF4"/>
    <w:rsid w:val="35E5121D"/>
    <w:rsid w:val="35E85F6A"/>
    <w:rsid w:val="35EF127D"/>
    <w:rsid w:val="35F87650"/>
    <w:rsid w:val="36143AB8"/>
    <w:rsid w:val="36370E76"/>
    <w:rsid w:val="366D6646"/>
    <w:rsid w:val="367F5E2B"/>
    <w:rsid w:val="36966ADC"/>
    <w:rsid w:val="3699568D"/>
    <w:rsid w:val="36D16BD5"/>
    <w:rsid w:val="36F17277"/>
    <w:rsid w:val="37074CED"/>
    <w:rsid w:val="37531CE0"/>
    <w:rsid w:val="37533A8E"/>
    <w:rsid w:val="376445E6"/>
    <w:rsid w:val="3781684D"/>
    <w:rsid w:val="378D51F2"/>
    <w:rsid w:val="37906A90"/>
    <w:rsid w:val="379506F0"/>
    <w:rsid w:val="37DA41AF"/>
    <w:rsid w:val="37DF1180"/>
    <w:rsid w:val="37F20093"/>
    <w:rsid w:val="37FA104F"/>
    <w:rsid w:val="3815496C"/>
    <w:rsid w:val="386122F9"/>
    <w:rsid w:val="387E4ADA"/>
    <w:rsid w:val="388C7258"/>
    <w:rsid w:val="38910F96"/>
    <w:rsid w:val="389B393F"/>
    <w:rsid w:val="38B74427"/>
    <w:rsid w:val="38BE762D"/>
    <w:rsid w:val="38C649FE"/>
    <w:rsid w:val="38CE04EE"/>
    <w:rsid w:val="38D26C34"/>
    <w:rsid w:val="38DB1859"/>
    <w:rsid w:val="38FF781C"/>
    <w:rsid w:val="390E5946"/>
    <w:rsid w:val="39365415"/>
    <w:rsid w:val="39535FC7"/>
    <w:rsid w:val="3961704A"/>
    <w:rsid w:val="39867D06"/>
    <w:rsid w:val="39896207"/>
    <w:rsid w:val="39A24859"/>
    <w:rsid w:val="39B04856"/>
    <w:rsid w:val="39C37426"/>
    <w:rsid w:val="39C40C73"/>
    <w:rsid w:val="39D24B04"/>
    <w:rsid w:val="3A014237"/>
    <w:rsid w:val="3A01552A"/>
    <w:rsid w:val="3A064DE8"/>
    <w:rsid w:val="3A2020BF"/>
    <w:rsid w:val="3A272642"/>
    <w:rsid w:val="3A306308"/>
    <w:rsid w:val="3A4C1C4D"/>
    <w:rsid w:val="3A5A5133"/>
    <w:rsid w:val="3A6303AE"/>
    <w:rsid w:val="3AA52853"/>
    <w:rsid w:val="3AAF36D1"/>
    <w:rsid w:val="3AB66E52"/>
    <w:rsid w:val="3AC05B37"/>
    <w:rsid w:val="3AC52EF5"/>
    <w:rsid w:val="3AD71A4C"/>
    <w:rsid w:val="3AEC1764"/>
    <w:rsid w:val="3AF4521A"/>
    <w:rsid w:val="3AF67A8F"/>
    <w:rsid w:val="3B0A0908"/>
    <w:rsid w:val="3B3824D3"/>
    <w:rsid w:val="3B6427BF"/>
    <w:rsid w:val="3B8D1DF5"/>
    <w:rsid w:val="3B9B5A04"/>
    <w:rsid w:val="3B9C540C"/>
    <w:rsid w:val="3BB05953"/>
    <w:rsid w:val="3BF2101A"/>
    <w:rsid w:val="3BFA6BCE"/>
    <w:rsid w:val="3C1F2CBF"/>
    <w:rsid w:val="3C354037"/>
    <w:rsid w:val="3C4966B8"/>
    <w:rsid w:val="3C720E5A"/>
    <w:rsid w:val="3C7B7D0F"/>
    <w:rsid w:val="3C7E5011"/>
    <w:rsid w:val="3CAA4150"/>
    <w:rsid w:val="3CBA6AF0"/>
    <w:rsid w:val="3CCA02B2"/>
    <w:rsid w:val="3CDA6878"/>
    <w:rsid w:val="3CDB69FF"/>
    <w:rsid w:val="3CE533DA"/>
    <w:rsid w:val="3CFB49AC"/>
    <w:rsid w:val="3D031AB2"/>
    <w:rsid w:val="3D3F28F9"/>
    <w:rsid w:val="3D762284"/>
    <w:rsid w:val="3D852FC6"/>
    <w:rsid w:val="3DB11AD4"/>
    <w:rsid w:val="3DDF42CD"/>
    <w:rsid w:val="3DF633C5"/>
    <w:rsid w:val="3DFF04CC"/>
    <w:rsid w:val="3E416D36"/>
    <w:rsid w:val="3E5A61D7"/>
    <w:rsid w:val="3E640B6F"/>
    <w:rsid w:val="3E7F33BB"/>
    <w:rsid w:val="3EAC5C59"/>
    <w:rsid w:val="3EB53E17"/>
    <w:rsid w:val="3EC534C3"/>
    <w:rsid w:val="3ECB73CB"/>
    <w:rsid w:val="3EDE68A2"/>
    <w:rsid w:val="3F09747F"/>
    <w:rsid w:val="3F31181D"/>
    <w:rsid w:val="3F762A0F"/>
    <w:rsid w:val="3F795F1D"/>
    <w:rsid w:val="3F7D28BA"/>
    <w:rsid w:val="3F7D5B4C"/>
    <w:rsid w:val="3F8769CB"/>
    <w:rsid w:val="3F877A8D"/>
    <w:rsid w:val="3FA61A86"/>
    <w:rsid w:val="3FA83CD7"/>
    <w:rsid w:val="3FAE1726"/>
    <w:rsid w:val="3FD76B31"/>
    <w:rsid w:val="3FF322B2"/>
    <w:rsid w:val="3FF676AC"/>
    <w:rsid w:val="400F4AD2"/>
    <w:rsid w:val="403326AF"/>
    <w:rsid w:val="404D45F6"/>
    <w:rsid w:val="405B2F04"/>
    <w:rsid w:val="40734192"/>
    <w:rsid w:val="40E01ACC"/>
    <w:rsid w:val="40F00EF8"/>
    <w:rsid w:val="41177B75"/>
    <w:rsid w:val="412A1038"/>
    <w:rsid w:val="41475661"/>
    <w:rsid w:val="41701561"/>
    <w:rsid w:val="41950E9A"/>
    <w:rsid w:val="41966EB8"/>
    <w:rsid w:val="41AE46E3"/>
    <w:rsid w:val="41D4746B"/>
    <w:rsid w:val="41E95B1B"/>
    <w:rsid w:val="41EA3241"/>
    <w:rsid w:val="4221165B"/>
    <w:rsid w:val="42332E3A"/>
    <w:rsid w:val="42366486"/>
    <w:rsid w:val="42392187"/>
    <w:rsid w:val="42416CF7"/>
    <w:rsid w:val="424A6FF0"/>
    <w:rsid w:val="426125C4"/>
    <w:rsid w:val="42642FF3"/>
    <w:rsid w:val="42663905"/>
    <w:rsid w:val="4290203A"/>
    <w:rsid w:val="42903E8E"/>
    <w:rsid w:val="429B7C19"/>
    <w:rsid w:val="42DC2129"/>
    <w:rsid w:val="42FA4804"/>
    <w:rsid w:val="42FF2D1C"/>
    <w:rsid w:val="4310308E"/>
    <w:rsid w:val="4348154D"/>
    <w:rsid w:val="435F0B20"/>
    <w:rsid w:val="4367618F"/>
    <w:rsid w:val="437C611B"/>
    <w:rsid w:val="438C104B"/>
    <w:rsid w:val="439F6551"/>
    <w:rsid w:val="43AF64F0"/>
    <w:rsid w:val="43CC2BFE"/>
    <w:rsid w:val="43E837B0"/>
    <w:rsid w:val="43F32881"/>
    <w:rsid w:val="440432E7"/>
    <w:rsid w:val="4407106E"/>
    <w:rsid w:val="441A7E0D"/>
    <w:rsid w:val="442567B2"/>
    <w:rsid w:val="443C4C3E"/>
    <w:rsid w:val="44722F56"/>
    <w:rsid w:val="448C60E3"/>
    <w:rsid w:val="44A10863"/>
    <w:rsid w:val="44CE29A6"/>
    <w:rsid w:val="44E124CF"/>
    <w:rsid w:val="44E126D9"/>
    <w:rsid w:val="44E4041B"/>
    <w:rsid w:val="44E41ED5"/>
    <w:rsid w:val="44ED3F34"/>
    <w:rsid w:val="45060392"/>
    <w:rsid w:val="45140D01"/>
    <w:rsid w:val="45185946"/>
    <w:rsid w:val="45376531"/>
    <w:rsid w:val="45790B64"/>
    <w:rsid w:val="45827F5F"/>
    <w:rsid w:val="458F0464"/>
    <w:rsid w:val="45C23304"/>
    <w:rsid w:val="45C73FC5"/>
    <w:rsid w:val="45E61D15"/>
    <w:rsid w:val="45EE7EF1"/>
    <w:rsid w:val="461A2EB7"/>
    <w:rsid w:val="461A653B"/>
    <w:rsid w:val="462036D5"/>
    <w:rsid w:val="4628346D"/>
    <w:rsid w:val="462B6D13"/>
    <w:rsid w:val="46430BED"/>
    <w:rsid w:val="464E3D9E"/>
    <w:rsid w:val="46733805"/>
    <w:rsid w:val="46B856BC"/>
    <w:rsid w:val="46C6602A"/>
    <w:rsid w:val="46F00173"/>
    <w:rsid w:val="47356E70"/>
    <w:rsid w:val="474A4194"/>
    <w:rsid w:val="477041E8"/>
    <w:rsid w:val="477A5EA1"/>
    <w:rsid w:val="478058DD"/>
    <w:rsid w:val="479A17D1"/>
    <w:rsid w:val="47A61463"/>
    <w:rsid w:val="47C357EA"/>
    <w:rsid w:val="47D42842"/>
    <w:rsid w:val="480E0C56"/>
    <w:rsid w:val="48117779"/>
    <w:rsid w:val="4851401A"/>
    <w:rsid w:val="487D6BBD"/>
    <w:rsid w:val="4884223E"/>
    <w:rsid w:val="488B752C"/>
    <w:rsid w:val="48991D80"/>
    <w:rsid w:val="48AA2445"/>
    <w:rsid w:val="48AE39F0"/>
    <w:rsid w:val="48B75B10"/>
    <w:rsid w:val="48C200B9"/>
    <w:rsid w:val="48D15842"/>
    <w:rsid w:val="48F22724"/>
    <w:rsid w:val="490D3DF6"/>
    <w:rsid w:val="493C0826"/>
    <w:rsid w:val="494F4E40"/>
    <w:rsid w:val="49566A19"/>
    <w:rsid w:val="496447D7"/>
    <w:rsid w:val="498578B0"/>
    <w:rsid w:val="49864568"/>
    <w:rsid w:val="499441BE"/>
    <w:rsid w:val="49DD716A"/>
    <w:rsid w:val="49E62540"/>
    <w:rsid w:val="49E8450A"/>
    <w:rsid w:val="49EF45A5"/>
    <w:rsid w:val="49F568B6"/>
    <w:rsid w:val="4A3534B2"/>
    <w:rsid w:val="4A431740"/>
    <w:rsid w:val="4A4F6337"/>
    <w:rsid w:val="4A6022F2"/>
    <w:rsid w:val="4A6D7EDF"/>
    <w:rsid w:val="4A8F4985"/>
    <w:rsid w:val="4AC22FAD"/>
    <w:rsid w:val="4AC93522"/>
    <w:rsid w:val="4B334BC8"/>
    <w:rsid w:val="4B3519D1"/>
    <w:rsid w:val="4B55797D"/>
    <w:rsid w:val="4B5B0A99"/>
    <w:rsid w:val="4B962BFD"/>
    <w:rsid w:val="4BA3693A"/>
    <w:rsid w:val="4BB1115C"/>
    <w:rsid w:val="4BBC21EF"/>
    <w:rsid w:val="4BDA3A5B"/>
    <w:rsid w:val="4C200E1C"/>
    <w:rsid w:val="4C2555A1"/>
    <w:rsid w:val="4C3C6755"/>
    <w:rsid w:val="4C467A7D"/>
    <w:rsid w:val="4C6E4BBE"/>
    <w:rsid w:val="4C7C4B97"/>
    <w:rsid w:val="4CA65850"/>
    <w:rsid w:val="4CC90623"/>
    <w:rsid w:val="4CCD0D31"/>
    <w:rsid w:val="4CF43DF1"/>
    <w:rsid w:val="4D1473C4"/>
    <w:rsid w:val="4D31441A"/>
    <w:rsid w:val="4D471547"/>
    <w:rsid w:val="4D62461F"/>
    <w:rsid w:val="4D8617C8"/>
    <w:rsid w:val="4D8757B4"/>
    <w:rsid w:val="4D9B201E"/>
    <w:rsid w:val="4E097D1B"/>
    <w:rsid w:val="4E1C5AB8"/>
    <w:rsid w:val="4E222700"/>
    <w:rsid w:val="4E2C5D94"/>
    <w:rsid w:val="4E4767DD"/>
    <w:rsid w:val="4E604FAB"/>
    <w:rsid w:val="4E680619"/>
    <w:rsid w:val="4E720846"/>
    <w:rsid w:val="4E7403F7"/>
    <w:rsid w:val="4E840CAD"/>
    <w:rsid w:val="4E8642F1"/>
    <w:rsid w:val="4E9D5B9F"/>
    <w:rsid w:val="4EB038C3"/>
    <w:rsid w:val="4EC72DB2"/>
    <w:rsid w:val="4EEE303D"/>
    <w:rsid w:val="4F15301E"/>
    <w:rsid w:val="4F1F2A7F"/>
    <w:rsid w:val="4F350835"/>
    <w:rsid w:val="4F6B04EE"/>
    <w:rsid w:val="4F9A62A6"/>
    <w:rsid w:val="4FA669F9"/>
    <w:rsid w:val="4FA90297"/>
    <w:rsid w:val="4FB82BD0"/>
    <w:rsid w:val="4FCC21D8"/>
    <w:rsid w:val="4FD247EF"/>
    <w:rsid w:val="4FF1342D"/>
    <w:rsid w:val="500100D3"/>
    <w:rsid w:val="5017360B"/>
    <w:rsid w:val="501F67AB"/>
    <w:rsid w:val="505D789E"/>
    <w:rsid w:val="507B7E86"/>
    <w:rsid w:val="507D032D"/>
    <w:rsid w:val="508060C6"/>
    <w:rsid w:val="509C284F"/>
    <w:rsid w:val="50AD3DB7"/>
    <w:rsid w:val="50B9212C"/>
    <w:rsid w:val="50C11611"/>
    <w:rsid w:val="50F60F77"/>
    <w:rsid w:val="510F4DF2"/>
    <w:rsid w:val="510F7E99"/>
    <w:rsid w:val="5113750C"/>
    <w:rsid w:val="511E1C85"/>
    <w:rsid w:val="51475FBA"/>
    <w:rsid w:val="51476DD1"/>
    <w:rsid w:val="516C3C72"/>
    <w:rsid w:val="516C43DA"/>
    <w:rsid w:val="5176064D"/>
    <w:rsid w:val="519937A8"/>
    <w:rsid w:val="51A12630"/>
    <w:rsid w:val="51A40D74"/>
    <w:rsid w:val="51AD364F"/>
    <w:rsid w:val="51B9600D"/>
    <w:rsid w:val="51ED2148"/>
    <w:rsid w:val="51F73523"/>
    <w:rsid w:val="52204F9A"/>
    <w:rsid w:val="52302EF2"/>
    <w:rsid w:val="52477A61"/>
    <w:rsid w:val="524C54FF"/>
    <w:rsid w:val="52525B8A"/>
    <w:rsid w:val="52576383"/>
    <w:rsid w:val="52577B53"/>
    <w:rsid w:val="527072CC"/>
    <w:rsid w:val="52912004"/>
    <w:rsid w:val="52A44405"/>
    <w:rsid w:val="52AB2578"/>
    <w:rsid w:val="52CD6993"/>
    <w:rsid w:val="52CE04EC"/>
    <w:rsid w:val="52E52DC9"/>
    <w:rsid w:val="53084200"/>
    <w:rsid w:val="531145A8"/>
    <w:rsid w:val="53193986"/>
    <w:rsid w:val="534C3D5B"/>
    <w:rsid w:val="535202BB"/>
    <w:rsid w:val="535449BE"/>
    <w:rsid w:val="537B019D"/>
    <w:rsid w:val="53A019B1"/>
    <w:rsid w:val="53A2397B"/>
    <w:rsid w:val="53AE2320"/>
    <w:rsid w:val="53EE7631"/>
    <w:rsid w:val="5429409D"/>
    <w:rsid w:val="54423A33"/>
    <w:rsid w:val="545A2E92"/>
    <w:rsid w:val="548804A7"/>
    <w:rsid w:val="549C4376"/>
    <w:rsid w:val="54B70C74"/>
    <w:rsid w:val="54BA568B"/>
    <w:rsid w:val="54CC0708"/>
    <w:rsid w:val="54D37C4D"/>
    <w:rsid w:val="54D564A0"/>
    <w:rsid w:val="54EF2BF0"/>
    <w:rsid w:val="550152DB"/>
    <w:rsid w:val="55083CB2"/>
    <w:rsid w:val="550E7ACA"/>
    <w:rsid w:val="5518712B"/>
    <w:rsid w:val="552050A1"/>
    <w:rsid w:val="552221BA"/>
    <w:rsid w:val="553C49CA"/>
    <w:rsid w:val="55535E25"/>
    <w:rsid w:val="555667CB"/>
    <w:rsid w:val="55603AEE"/>
    <w:rsid w:val="556D40C2"/>
    <w:rsid w:val="55851320"/>
    <w:rsid w:val="55A84374"/>
    <w:rsid w:val="55AB2C15"/>
    <w:rsid w:val="55C51BA3"/>
    <w:rsid w:val="55D3606E"/>
    <w:rsid w:val="55D83902"/>
    <w:rsid w:val="55DF4622"/>
    <w:rsid w:val="55E0582E"/>
    <w:rsid w:val="55F10BEA"/>
    <w:rsid w:val="55F54236"/>
    <w:rsid w:val="560557C7"/>
    <w:rsid w:val="56072347"/>
    <w:rsid w:val="5611604E"/>
    <w:rsid w:val="561B6BA6"/>
    <w:rsid w:val="563832B6"/>
    <w:rsid w:val="564C657B"/>
    <w:rsid w:val="566C201F"/>
    <w:rsid w:val="56720E36"/>
    <w:rsid w:val="56B70936"/>
    <w:rsid w:val="56C2130C"/>
    <w:rsid w:val="570332CE"/>
    <w:rsid w:val="5748483A"/>
    <w:rsid w:val="57696734"/>
    <w:rsid w:val="57917F8F"/>
    <w:rsid w:val="57923D07"/>
    <w:rsid w:val="57B976AF"/>
    <w:rsid w:val="57BD7E75"/>
    <w:rsid w:val="57D367F9"/>
    <w:rsid w:val="57D54CC1"/>
    <w:rsid w:val="58125FE0"/>
    <w:rsid w:val="582E6459"/>
    <w:rsid w:val="58360B36"/>
    <w:rsid w:val="58382B00"/>
    <w:rsid w:val="58491B68"/>
    <w:rsid w:val="587F428B"/>
    <w:rsid w:val="58871E88"/>
    <w:rsid w:val="58BA1767"/>
    <w:rsid w:val="58C67691"/>
    <w:rsid w:val="58CF0EC3"/>
    <w:rsid w:val="58DA13B9"/>
    <w:rsid w:val="58E6255C"/>
    <w:rsid w:val="58ED38EB"/>
    <w:rsid w:val="58F05172"/>
    <w:rsid w:val="58F50A2B"/>
    <w:rsid w:val="58F92290"/>
    <w:rsid w:val="590429E2"/>
    <w:rsid w:val="591475C2"/>
    <w:rsid w:val="59172716"/>
    <w:rsid w:val="596762F0"/>
    <w:rsid w:val="5983448B"/>
    <w:rsid w:val="598A781B"/>
    <w:rsid w:val="59B60181"/>
    <w:rsid w:val="59DD570D"/>
    <w:rsid w:val="5A1B6236"/>
    <w:rsid w:val="5A2029B6"/>
    <w:rsid w:val="5A4243F6"/>
    <w:rsid w:val="5A56726E"/>
    <w:rsid w:val="5A672C25"/>
    <w:rsid w:val="5ADC78D8"/>
    <w:rsid w:val="5AE34FA5"/>
    <w:rsid w:val="5AFD12A8"/>
    <w:rsid w:val="5B155E6E"/>
    <w:rsid w:val="5B1C6FF3"/>
    <w:rsid w:val="5B3A0320"/>
    <w:rsid w:val="5B501F0F"/>
    <w:rsid w:val="5B547C51"/>
    <w:rsid w:val="5B597015"/>
    <w:rsid w:val="5B791466"/>
    <w:rsid w:val="5B8116F9"/>
    <w:rsid w:val="5B8F71A8"/>
    <w:rsid w:val="5B9005E1"/>
    <w:rsid w:val="5B9B50D2"/>
    <w:rsid w:val="5BA364E3"/>
    <w:rsid w:val="5C1D1988"/>
    <w:rsid w:val="5C2033BD"/>
    <w:rsid w:val="5C4375B3"/>
    <w:rsid w:val="5C4B5585"/>
    <w:rsid w:val="5C5069F0"/>
    <w:rsid w:val="5C7B745F"/>
    <w:rsid w:val="5C8207EE"/>
    <w:rsid w:val="5CBE11AA"/>
    <w:rsid w:val="5CC26E3C"/>
    <w:rsid w:val="5CC826A5"/>
    <w:rsid w:val="5CCD7CBB"/>
    <w:rsid w:val="5CD52621"/>
    <w:rsid w:val="5CE768A3"/>
    <w:rsid w:val="5CFE6238"/>
    <w:rsid w:val="5D0A4D9F"/>
    <w:rsid w:val="5D1A6B11"/>
    <w:rsid w:val="5D333896"/>
    <w:rsid w:val="5D4159B0"/>
    <w:rsid w:val="5D6701D9"/>
    <w:rsid w:val="5D695D51"/>
    <w:rsid w:val="5D6F0D72"/>
    <w:rsid w:val="5D704AEA"/>
    <w:rsid w:val="5D7161CA"/>
    <w:rsid w:val="5D7874FB"/>
    <w:rsid w:val="5D79399F"/>
    <w:rsid w:val="5D964551"/>
    <w:rsid w:val="5DBB24AA"/>
    <w:rsid w:val="5DFD3BB5"/>
    <w:rsid w:val="5E1C6BC2"/>
    <w:rsid w:val="5E1E0136"/>
    <w:rsid w:val="5E2E1C30"/>
    <w:rsid w:val="5E2F0501"/>
    <w:rsid w:val="5E4915C3"/>
    <w:rsid w:val="5E80168B"/>
    <w:rsid w:val="5E851682"/>
    <w:rsid w:val="5E916846"/>
    <w:rsid w:val="5E9A1E1F"/>
    <w:rsid w:val="5E9B6061"/>
    <w:rsid w:val="5EC47DFD"/>
    <w:rsid w:val="5F1514A5"/>
    <w:rsid w:val="5F5C2300"/>
    <w:rsid w:val="5F715352"/>
    <w:rsid w:val="5F7A1C50"/>
    <w:rsid w:val="5FAD3BE8"/>
    <w:rsid w:val="5FD35AB0"/>
    <w:rsid w:val="5FDA4FBB"/>
    <w:rsid w:val="5FDE5D05"/>
    <w:rsid w:val="5FE7139C"/>
    <w:rsid w:val="5FE84E0C"/>
    <w:rsid w:val="5FFA3AEF"/>
    <w:rsid w:val="602E616E"/>
    <w:rsid w:val="603B0FA8"/>
    <w:rsid w:val="603D3CB1"/>
    <w:rsid w:val="60477D84"/>
    <w:rsid w:val="605F3855"/>
    <w:rsid w:val="608930C3"/>
    <w:rsid w:val="60B62D9F"/>
    <w:rsid w:val="60C03693"/>
    <w:rsid w:val="60C44DAC"/>
    <w:rsid w:val="60D57568"/>
    <w:rsid w:val="60EF50B4"/>
    <w:rsid w:val="61021A6A"/>
    <w:rsid w:val="610C6769"/>
    <w:rsid w:val="613F280A"/>
    <w:rsid w:val="614D039F"/>
    <w:rsid w:val="61686204"/>
    <w:rsid w:val="61BE6D19"/>
    <w:rsid w:val="61E138C1"/>
    <w:rsid w:val="61F5665D"/>
    <w:rsid w:val="620A72BB"/>
    <w:rsid w:val="623460E6"/>
    <w:rsid w:val="6247022C"/>
    <w:rsid w:val="625C5C41"/>
    <w:rsid w:val="62935219"/>
    <w:rsid w:val="62A3542F"/>
    <w:rsid w:val="62AF39BF"/>
    <w:rsid w:val="62CF6380"/>
    <w:rsid w:val="62DA7CDD"/>
    <w:rsid w:val="62DF24F6"/>
    <w:rsid w:val="62E17E0E"/>
    <w:rsid w:val="62EA0BF5"/>
    <w:rsid w:val="63100901"/>
    <w:rsid w:val="63104518"/>
    <w:rsid w:val="63317D35"/>
    <w:rsid w:val="63370F71"/>
    <w:rsid w:val="63394059"/>
    <w:rsid w:val="63C416EC"/>
    <w:rsid w:val="63EB4B5E"/>
    <w:rsid w:val="63EE6769"/>
    <w:rsid w:val="63F0603D"/>
    <w:rsid w:val="64153CF6"/>
    <w:rsid w:val="6456360A"/>
    <w:rsid w:val="64662B1A"/>
    <w:rsid w:val="647305F2"/>
    <w:rsid w:val="647D5345"/>
    <w:rsid w:val="649165CE"/>
    <w:rsid w:val="649D0125"/>
    <w:rsid w:val="64C23E7D"/>
    <w:rsid w:val="653E102A"/>
    <w:rsid w:val="65516386"/>
    <w:rsid w:val="65613696"/>
    <w:rsid w:val="656C1AA8"/>
    <w:rsid w:val="65985BD0"/>
    <w:rsid w:val="65DC0F6F"/>
    <w:rsid w:val="65F610EC"/>
    <w:rsid w:val="66003E65"/>
    <w:rsid w:val="66063A14"/>
    <w:rsid w:val="660758C0"/>
    <w:rsid w:val="663155B4"/>
    <w:rsid w:val="66320B8F"/>
    <w:rsid w:val="66450862"/>
    <w:rsid w:val="666A1054"/>
    <w:rsid w:val="6672542F"/>
    <w:rsid w:val="6681296F"/>
    <w:rsid w:val="6686428A"/>
    <w:rsid w:val="668A09CB"/>
    <w:rsid w:val="668C0569"/>
    <w:rsid w:val="66A870A3"/>
    <w:rsid w:val="66BA3EC8"/>
    <w:rsid w:val="66C12D98"/>
    <w:rsid w:val="66D90C60"/>
    <w:rsid w:val="66D968EE"/>
    <w:rsid w:val="671107CB"/>
    <w:rsid w:val="67281F92"/>
    <w:rsid w:val="67550AD9"/>
    <w:rsid w:val="675F6CEE"/>
    <w:rsid w:val="67675304"/>
    <w:rsid w:val="67BF28F6"/>
    <w:rsid w:val="67D320AA"/>
    <w:rsid w:val="67DC5256"/>
    <w:rsid w:val="67E36F09"/>
    <w:rsid w:val="67F325A0"/>
    <w:rsid w:val="6817503B"/>
    <w:rsid w:val="68182006"/>
    <w:rsid w:val="682049D3"/>
    <w:rsid w:val="682C0484"/>
    <w:rsid w:val="68320F80"/>
    <w:rsid w:val="68350617"/>
    <w:rsid w:val="68483333"/>
    <w:rsid w:val="684D16E4"/>
    <w:rsid w:val="686E3FED"/>
    <w:rsid w:val="688D6550"/>
    <w:rsid w:val="68986E58"/>
    <w:rsid w:val="68997610"/>
    <w:rsid w:val="68B96ACA"/>
    <w:rsid w:val="68C40B26"/>
    <w:rsid w:val="69061350"/>
    <w:rsid w:val="691E189E"/>
    <w:rsid w:val="693423DD"/>
    <w:rsid w:val="693C5EBC"/>
    <w:rsid w:val="69704AFB"/>
    <w:rsid w:val="69704EF9"/>
    <w:rsid w:val="69992CD3"/>
    <w:rsid w:val="69BB0E9B"/>
    <w:rsid w:val="69BE3C72"/>
    <w:rsid w:val="69DD7064"/>
    <w:rsid w:val="6A4115E1"/>
    <w:rsid w:val="6A440E91"/>
    <w:rsid w:val="6A6F2B80"/>
    <w:rsid w:val="6A8E09AA"/>
    <w:rsid w:val="6A997972"/>
    <w:rsid w:val="6A9A6D03"/>
    <w:rsid w:val="6AA1679D"/>
    <w:rsid w:val="6ACF2E50"/>
    <w:rsid w:val="6AE12EF9"/>
    <w:rsid w:val="6AF04617"/>
    <w:rsid w:val="6AF82952"/>
    <w:rsid w:val="6AFB4359"/>
    <w:rsid w:val="6AFB496C"/>
    <w:rsid w:val="6B206F84"/>
    <w:rsid w:val="6B802775"/>
    <w:rsid w:val="6B841E74"/>
    <w:rsid w:val="6B90226A"/>
    <w:rsid w:val="6B955A7A"/>
    <w:rsid w:val="6BAE1C5F"/>
    <w:rsid w:val="6BC30A2F"/>
    <w:rsid w:val="6BD91AAD"/>
    <w:rsid w:val="6BFA3EFD"/>
    <w:rsid w:val="6C1146EC"/>
    <w:rsid w:val="6C1D2027"/>
    <w:rsid w:val="6C5C4BB7"/>
    <w:rsid w:val="6C6A16B7"/>
    <w:rsid w:val="6C8D127D"/>
    <w:rsid w:val="6C9F2CF6"/>
    <w:rsid w:val="6CA670D8"/>
    <w:rsid w:val="6CA9147F"/>
    <w:rsid w:val="6CAA1C24"/>
    <w:rsid w:val="6CFB0A01"/>
    <w:rsid w:val="6D1561EF"/>
    <w:rsid w:val="6D4573FA"/>
    <w:rsid w:val="6D526FBD"/>
    <w:rsid w:val="6D572E2F"/>
    <w:rsid w:val="6D6D4BA2"/>
    <w:rsid w:val="6D7D6C0F"/>
    <w:rsid w:val="6D8C05DE"/>
    <w:rsid w:val="6D94212F"/>
    <w:rsid w:val="6DAE3BB3"/>
    <w:rsid w:val="6DE1292C"/>
    <w:rsid w:val="6E587EF0"/>
    <w:rsid w:val="6E5B49FB"/>
    <w:rsid w:val="6E6E2980"/>
    <w:rsid w:val="6E851A78"/>
    <w:rsid w:val="6EB1286D"/>
    <w:rsid w:val="6EC24A7A"/>
    <w:rsid w:val="6ECA1D42"/>
    <w:rsid w:val="6ECD63BB"/>
    <w:rsid w:val="6F16141F"/>
    <w:rsid w:val="6F566B1F"/>
    <w:rsid w:val="6F697E58"/>
    <w:rsid w:val="6F833119"/>
    <w:rsid w:val="6FA35D80"/>
    <w:rsid w:val="6FCC3E02"/>
    <w:rsid w:val="6FD2156D"/>
    <w:rsid w:val="6FD66A2F"/>
    <w:rsid w:val="6FE0340A"/>
    <w:rsid w:val="6FFD3FBC"/>
    <w:rsid w:val="701D01BA"/>
    <w:rsid w:val="701E6613"/>
    <w:rsid w:val="70391C42"/>
    <w:rsid w:val="70427B87"/>
    <w:rsid w:val="70490379"/>
    <w:rsid w:val="706235E0"/>
    <w:rsid w:val="706E310B"/>
    <w:rsid w:val="70787AE6"/>
    <w:rsid w:val="707A0DD5"/>
    <w:rsid w:val="70943533"/>
    <w:rsid w:val="70992FE9"/>
    <w:rsid w:val="709E54A1"/>
    <w:rsid w:val="70A03947"/>
    <w:rsid w:val="70B3705C"/>
    <w:rsid w:val="70BB79D3"/>
    <w:rsid w:val="70C13206"/>
    <w:rsid w:val="70D7566B"/>
    <w:rsid w:val="70FE2F6C"/>
    <w:rsid w:val="71063344"/>
    <w:rsid w:val="71127B9B"/>
    <w:rsid w:val="71193077"/>
    <w:rsid w:val="71453E6C"/>
    <w:rsid w:val="715B69BC"/>
    <w:rsid w:val="7163695C"/>
    <w:rsid w:val="71871D75"/>
    <w:rsid w:val="718F40F9"/>
    <w:rsid w:val="719646C8"/>
    <w:rsid w:val="71AA5631"/>
    <w:rsid w:val="71B33600"/>
    <w:rsid w:val="71B61001"/>
    <w:rsid w:val="71C94E53"/>
    <w:rsid w:val="71CE09AC"/>
    <w:rsid w:val="71F118FE"/>
    <w:rsid w:val="71F44334"/>
    <w:rsid w:val="720158DC"/>
    <w:rsid w:val="720553A9"/>
    <w:rsid w:val="721077BE"/>
    <w:rsid w:val="722577FA"/>
    <w:rsid w:val="724712EC"/>
    <w:rsid w:val="72523709"/>
    <w:rsid w:val="725D1503"/>
    <w:rsid w:val="727062C8"/>
    <w:rsid w:val="728704B4"/>
    <w:rsid w:val="728E0803"/>
    <w:rsid w:val="7294672D"/>
    <w:rsid w:val="72BB0C50"/>
    <w:rsid w:val="72BC63B0"/>
    <w:rsid w:val="72BF19FC"/>
    <w:rsid w:val="72BF4AF0"/>
    <w:rsid w:val="73097D8D"/>
    <w:rsid w:val="73242BFE"/>
    <w:rsid w:val="73462701"/>
    <w:rsid w:val="734A1D78"/>
    <w:rsid w:val="73586254"/>
    <w:rsid w:val="735E3C41"/>
    <w:rsid w:val="73744F22"/>
    <w:rsid w:val="739C34AF"/>
    <w:rsid w:val="73E56BC8"/>
    <w:rsid w:val="74035E80"/>
    <w:rsid w:val="741A09E2"/>
    <w:rsid w:val="742606FC"/>
    <w:rsid w:val="7428727A"/>
    <w:rsid w:val="742F1838"/>
    <w:rsid w:val="74302426"/>
    <w:rsid w:val="74350427"/>
    <w:rsid w:val="745F760F"/>
    <w:rsid w:val="74882AB2"/>
    <w:rsid w:val="74951456"/>
    <w:rsid w:val="750F2E33"/>
    <w:rsid w:val="751E2BA7"/>
    <w:rsid w:val="75563DE9"/>
    <w:rsid w:val="7556504A"/>
    <w:rsid w:val="75B47E7E"/>
    <w:rsid w:val="75D734B1"/>
    <w:rsid w:val="75E5336E"/>
    <w:rsid w:val="75FA7566"/>
    <w:rsid w:val="760E61E4"/>
    <w:rsid w:val="761013D1"/>
    <w:rsid w:val="761B567B"/>
    <w:rsid w:val="762334DF"/>
    <w:rsid w:val="763C29CE"/>
    <w:rsid w:val="765E32DA"/>
    <w:rsid w:val="7663421D"/>
    <w:rsid w:val="766E4BAE"/>
    <w:rsid w:val="766E5C13"/>
    <w:rsid w:val="76766876"/>
    <w:rsid w:val="76A55AC8"/>
    <w:rsid w:val="76B741D6"/>
    <w:rsid w:val="76CD12D3"/>
    <w:rsid w:val="76D261B0"/>
    <w:rsid w:val="76FD5F77"/>
    <w:rsid w:val="771316E8"/>
    <w:rsid w:val="7713608E"/>
    <w:rsid w:val="772B58B2"/>
    <w:rsid w:val="773109EF"/>
    <w:rsid w:val="773F4EBA"/>
    <w:rsid w:val="77423053"/>
    <w:rsid w:val="77444BC6"/>
    <w:rsid w:val="775E72F0"/>
    <w:rsid w:val="77642B72"/>
    <w:rsid w:val="77831FF5"/>
    <w:rsid w:val="77996CC0"/>
    <w:rsid w:val="77A16C9F"/>
    <w:rsid w:val="77A458E3"/>
    <w:rsid w:val="77B533CE"/>
    <w:rsid w:val="77BA0F87"/>
    <w:rsid w:val="77E958C7"/>
    <w:rsid w:val="77EE068E"/>
    <w:rsid w:val="77FA641A"/>
    <w:rsid w:val="783575D0"/>
    <w:rsid w:val="786077DD"/>
    <w:rsid w:val="786E553B"/>
    <w:rsid w:val="78707CA6"/>
    <w:rsid w:val="78886D34"/>
    <w:rsid w:val="78A135F8"/>
    <w:rsid w:val="78A52CC1"/>
    <w:rsid w:val="78A609C8"/>
    <w:rsid w:val="78A8340F"/>
    <w:rsid w:val="78AE246B"/>
    <w:rsid w:val="78C82B24"/>
    <w:rsid w:val="78CD4DCF"/>
    <w:rsid w:val="79111764"/>
    <w:rsid w:val="79145048"/>
    <w:rsid w:val="79352A18"/>
    <w:rsid w:val="793751A4"/>
    <w:rsid w:val="794269D6"/>
    <w:rsid w:val="79543C98"/>
    <w:rsid w:val="799A287B"/>
    <w:rsid w:val="799F7E92"/>
    <w:rsid w:val="79D7762B"/>
    <w:rsid w:val="79ED0AF3"/>
    <w:rsid w:val="7A0447E1"/>
    <w:rsid w:val="7A256931"/>
    <w:rsid w:val="7A5C393B"/>
    <w:rsid w:val="7A7509B3"/>
    <w:rsid w:val="7AA00365"/>
    <w:rsid w:val="7AAE2E34"/>
    <w:rsid w:val="7AC22455"/>
    <w:rsid w:val="7AD12D3B"/>
    <w:rsid w:val="7B3B2796"/>
    <w:rsid w:val="7B4927AB"/>
    <w:rsid w:val="7B751281"/>
    <w:rsid w:val="7B875283"/>
    <w:rsid w:val="7BB50AED"/>
    <w:rsid w:val="7BBB055C"/>
    <w:rsid w:val="7BCF6E26"/>
    <w:rsid w:val="7BDC53CD"/>
    <w:rsid w:val="7BE75B20"/>
    <w:rsid w:val="7BFE17E7"/>
    <w:rsid w:val="7BFE7030"/>
    <w:rsid w:val="7C193FFE"/>
    <w:rsid w:val="7C213321"/>
    <w:rsid w:val="7C2E374F"/>
    <w:rsid w:val="7C3A0345"/>
    <w:rsid w:val="7C3E3273"/>
    <w:rsid w:val="7C585797"/>
    <w:rsid w:val="7C607F65"/>
    <w:rsid w:val="7C8D2B6B"/>
    <w:rsid w:val="7CCD740C"/>
    <w:rsid w:val="7CD12A58"/>
    <w:rsid w:val="7CDE5927"/>
    <w:rsid w:val="7D1B1F25"/>
    <w:rsid w:val="7D4C20DE"/>
    <w:rsid w:val="7D7564C5"/>
    <w:rsid w:val="7DAF38B3"/>
    <w:rsid w:val="7DB7510A"/>
    <w:rsid w:val="7E2715DA"/>
    <w:rsid w:val="7E4C6117"/>
    <w:rsid w:val="7E5C0A47"/>
    <w:rsid w:val="7E677A25"/>
    <w:rsid w:val="7E7142FF"/>
    <w:rsid w:val="7E8F2BCB"/>
    <w:rsid w:val="7EA1645A"/>
    <w:rsid w:val="7EA46A65"/>
    <w:rsid w:val="7F01514B"/>
    <w:rsid w:val="7F06543F"/>
    <w:rsid w:val="7F1B620C"/>
    <w:rsid w:val="7F2D1C4F"/>
    <w:rsid w:val="7F475253"/>
    <w:rsid w:val="7F4E6C58"/>
    <w:rsid w:val="7F596D35"/>
    <w:rsid w:val="7F6B740A"/>
    <w:rsid w:val="7F7E025C"/>
    <w:rsid w:val="7F7E679B"/>
    <w:rsid w:val="7FCB7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pPr>
    <w:rPr>
      <w:sz w:val="20"/>
      <w:szCs w:val="20"/>
    </w:rPr>
  </w:style>
  <w:style w:type="paragraph" w:styleId="5">
    <w:name w:val="Body Text"/>
    <w:basedOn w:val="1"/>
    <w:next w:val="6"/>
    <w:qFormat/>
    <w:uiPriority w:val="0"/>
    <w:pPr>
      <w:spacing w:after="120"/>
    </w:pPr>
  </w:style>
  <w:style w:type="paragraph" w:customStyle="1" w:styleId="6">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7">
    <w:name w:val="Body Text Indent"/>
    <w:basedOn w:val="1"/>
    <w:qFormat/>
    <w:uiPriority w:val="0"/>
    <w:pPr>
      <w:spacing w:after="120"/>
      <w:ind w:left="420" w:leftChars="20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Normal (Web)"/>
    <w:basedOn w:val="1"/>
    <w:qFormat/>
    <w:uiPriority w:val="0"/>
    <w:pPr>
      <w:spacing w:beforeAutospacing="1" w:afterAutospacing="1"/>
    </w:pPr>
    <w:rPr>
      <w:rFonts w:cs="Times New Roman"/>
      <w:sz w:val="24"/>
    </w:rPr>
  </w:style>
  <w:style w:type="paragraph" w:styleId="11">
    <w:name w:val="Body Text First Indent 2"/>
    <w:basedOn w:val="7"/>
    <w:unhideWhenUsed/>
    <w:qFormat/>
    <w:uiPriority w:val="99"/>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 w:type="character" w:customStyle="1" w:styleId="16">
    <w:name w:val="font31"/>
    <w:qFormat/>
    <w:uiPriority w:val="0"/>
    <w:rPr>
      <w:rFonts w:hint="eastAsia" w:ascii="宋体" w:hAnsi="宋体" w:eastAsia="宋体" w:cs="宋体"/>
      <w:color w:val="000000"/>
      <w:sz w:val="18"/>
      <w:szCs w:val="18"/>
      <w:u w:val="none"/>
    </w:rPr>
  </w:style>
  <w:style w:type="paragraph" w:customStyle="1" w:styleId="17">
    <w:name w:val="标题 81"/>
    <w:basedOn w:val="1"/>
    <w:qFormat/>
    <w:uiPriority w:val="1"/>
    <w:pPr>
      <w:ind w:left="680"/>
      <w:outlineLvl w:val="8"/>
    </w:pPr>
    <w:rPr>
      <w:b/>
      <w:bCs/>
      <w:sz w:val="21"/>
      <w:szCs w:val="21"/>
    </w:rPr>
  </w:style>
  <w:style w:type="character" w:customStyle="1" w:styleId="18">
    <w:name w:val="NormalCharacter"/>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245</Words>
  <Characters>245</Characters>
  <Lines>0</Lines>
  <Paragraphs>0</Paragraphs>
  <TotalTime>1</TotalTime>
  <ScaleCrop>false</ScaleCrop>
  <LinksUpToDate>false</LinksUpToDate>
  <CharactersWithSpaces>371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愤怒的豆儿</cp:lastModifiedBy>
  <cp:lastPrinted>2025-07-18T02:36:00Z</cp:lastPrinted>
  <dcterms:modified xsi:type="dcterms:W3CDTF">2025-12-02T09:01:41Z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DA6434C15EA749FBB17EAF79D8973751_13</vt:lpwstr>
  </property>
  <property fmtid="{D5CDD505-2E9C-101B-9397-08002B2CF9AE}" pid="4" name="KSOTemplateDocerSaveRecord">
    <vt:lpwstr>eyJoZGlkIjoiOTBjYjliNjM3MDU4MWMyMGU1YjVhMTA2OGE3Mjk3MjAiLCJ1c2VySWQiOiIyODQwNTU0MTQifQ==</vt:lpwstr>
  </property>
</Properties>
</file>