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sz w:val="28"/>
          <w:szCs w:val="28"/>
          <w:highlight w:val="none"/>
          <w:u w:val="single"/>
          <w:lang w:val="en-US" w:eastAsia="zh-CN"/>
        </w:rPr>
        <w:t>启东江海传媒有限公司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sz w:val="28"/>
          <w:szCs w:val="28"/>
          <w:highlight w:val="none"/>
          <w:u w:val="single"/>
          <w:lang w:val="en-US" w:eastAsia="zh-CN"/>
        </w:rPr>
        <w:t>启东江海传媒有限公司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慎重</w:t>
      </w:r>
      <w:r>
        <w:rPr>
          <w:rFonts w:hint="eastAsia" w:ascii="宋体" w:hAnsi="宋体"/>
          <w:spacing w:val="8"/>
          <w:sz w:val="28"/>
          <w:szCs w:val="28"/>
          <w:highlight w:val="none"/>
          <w:lang w:val="en-US" w:eastAsia="zh-CN"/>
        </w:rPr>
        <w:t>作出</w:t>
      </w:r>
      <w:r>
        <w:rPr>
          <w:rFonts w:hint="eastAsia" w:ascii="宋体" w:hAnsi="宋体" w:cs="宋体"/>
          <w:sz w:val="28"/>
          <w:szCs w:val="28"/>
          <w:highlight w:val="none"/>
        </w:rPr>
        <w:t>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11C2E881">
      <w:pPr>
        <w:adjustRightInd w:val="0"/>
        <w:ind w:firstLine="0" w:firstLineChars="0"/>
        <w:jc w:val="center"/>
        <w:rPr>
          <w:rFonts w:hint="eastAsia" w:ascii="宋体" w:hAnsi="宋体" w:eastAsia="宋体" w:cs="宋体"/>
          <w:b/>
          <w:bCs/>
          <w:sz w:val="36"/>
          <w:szCs w:val="36"/>
          <w:highlight w:val="none"/>
        </w:rPr>
      </w:pPr>
      <w:r>
        <w:rPr>
          <w:rFonts w:hint="eastAsia" w:ascii="宋体" w:hAnsi="宋体" w:eastAsia="宋体" w:cs="宋体"/>
          <w:b/>
          <w:bCs/>
          <w:i w:val="0"/>
          <w:iCs w:val="0"/>
          <w:caps w:val="0"/>
          <w:spacing w:val="8"/>
          <w:sz w:val="36"/>
          <w:szCs w:val="36"/>
          <w:u w:val="none"/>
          <w:shd w:val="clear" w:fill="FFFFFF"/>
          <w:lang w:val="en-US" w:eastAsia="zh-CN"/>
        </w:rPr>
        <w:t>启东江海传媒有限公司关于启东华邑酒店开业推广活动采购项目</w:t>
      </w:r>
      <w:r>
        <w:rPr>
          <w:rFonts w:hint="eastAsia" w:ascii="宋体" w:hAnsi="宋体" w:eastAsia="宋体" w:cs="宋体"/>
          <w:b/>
          <w:bCs/>
          <w:sz w:val="36"/>
          <w:szCs w:val="36"/>
          <w:highlight w:val="none"/>
        </w:rPr>
        <w:t>报价表</w:t>
      </w:r>
    </w:p>
    <w:tbl>
      <w:tblPr>
        <w:tblStyle w:val="12"/>
        <w:tblW w:w="105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002"/>
        <w:gridCol w:w="1416"/>
        <w:gridCol w:w="1760"/>
        <w:gridCol w:w="1025"/>
        <w:gridCol w:w="692"/>
        <w:gridCol w:w="992"/>
        <w:gridCol w:w="2994"/>
      </w:tblGrid>
      <w:tr w14:paraId="3B42D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F31">
            <w:pPr>
              <w:keepNext w:val="0"/>
              <w:keepLines w:val="0"/>
              <w:widowControl/>
              <w:suppressLineNumbers w:val="0"/>
              <w:tabs>
                <w:tab w:val="left" w:pos="465"/>
              </w:tabs>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序号</w:t>
            </w:r>
          </w:p>
        </w:tc>
        <w:tc>
          <w:tcPr>
            <w:tcW w:w="1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54CA">
            <w:pPr>
              <w:keepNext w:val="0"/>
              <w:keepLines w:val="0"/>
              <w:widowControl/>
              <w:suppressLineNumbers w:val="0"/>
              <w:tabs>
                <w:tab w:val="left" w:pos="465"/>
              </w:tabs>
              <w:jc w:val="center"/>
              <w:textAlignment w:val="bottom"/>
              <w:rPr>
                <w:rFonts w:hint="eastAsia" w:ascii="宋体" w:hAnsi="宋体" w:eastAsia="宋体" w:cs="宋体"/>
                <w:b w:val="0"/>
                <w:bCs w:val="0"/>
                <w:i w:val="0"/>
                <w:iCs w:val="0"/>
                <w:color w:val="000000"/>
                <w:kern w:val="2"/>
                <w:sz w:val="22"/>
                <w:szCs w:val="22"/>
                <w:highlight w:val="none"/>
                <w:u w:val="none"/>
                <w:lang w:val="en-US" w:eastAsia="zh-CN" w:bidi="ar-SA"/>
              </w:rPr>
            </w:pPr>
            <w:r>
              <w:rPr>
                <w:rFonts w:hint="eastAsia" w:hAnsi="宋体"/>
                <w:bCs/>
                <w:sz w:val="21"/>
                <w:szCs w:val="21"/>
                <w:lang w:val="en-US" w:eastAsia="zh-CN"/>
              </w:rPr>
              <w:t>类别</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181E">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4"/>
                <w:szCs w:val="24"/>
                <w:u w:val="none"/>
                <w:lang w:val="en-US" w:eastAsia="zh-CN" w:bidi="ar"/>
              </w:rPr>
              <w:t>项目</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B7116">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4"/>
                <w:szCs w:val="24"/>
                <w:u w:val="none"/>
                <w:lang w:val="en-US" w:eastAsia="zh-CN" w:bidi="ar"/>
              </w:rPr>
              <w:t>内容</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FBF0">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i w:val="0"/>
                <w:iCs w:val="0"/>
                <w:color w:val="000000"/>
                <w:kern w:val="0"/>
                <w:sz w:val="24"/>
                <w:szCs w:val="24"/>
                <w:u w:val="none"/>
                <w:lang w:val="en-US" w:eastAsia="zh-CN" w:bidi="ar"/>
              </w:rPr>
              <w:t>数量</w:t>
            </w:r>
          </w:p>
        </w:tc>
        <w:tc>
          <w:tcPr>
            <w:tcW w:w="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2472">
            <w:pPr>
              <w:keepNext w:val="0"/>
              <w:keepLines w:val="0"/>
              <w:widowControl/>
              <w:suppressLineNumbers w:val="0"/>
              <w:tabs>
                <w:tab w:val="left" w:pos="465"/>
              </w:tabs>
              <w:jc w:val="center"/>
              <w:textAlignment w:val="bottom"/>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单位</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78FED">
            <w:pPr>
              <w:keepNext w:val="0"/>
              <w:keepLines w:val="0"/>
              <w:widowControl/>
              <w:suppressLineNumbers w:val="0"/>
              <w:jc w:val="center"/>
              <w:textAlignment w:val="center"/>
              <w:rPr>
                <w:rFonts w:hint="eastAsia" w:ascii="宋体" w:hAnsi="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22"/>
                <w:szCs w:val="22"/>
                <w:u w:val="none"/>
                <w:lang w:val="en-US" w:eastAsia="zh-CN" w:bidi="ar-SA"/>
              </w:rPr>
              <w:t>总价</w:t>
            </w:r>
          </w:p>
          <w:p w14:paraId="2AC09B29">
            <w:pPr>
              <w:keepNext w:val="0"/>
              <w:keepLines w:val="0"/>
              <w:widowControl/>
              <w:suppressLineNumbers w:val="0"/>
              <w:jc w:val="center"/>
              <w:textAlignment w:val="center"/>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u w:val="none"/>
                <w:lang w:val="en-US" w:eastAsia="zh-CN" w:bidi="ar-SA"/>
              </w:rPr>
              <w:t>（含税）</w:t>
            </w: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890C">
            <w:pPr>
              <w:keepNext w:val="0"/>
              <w:keepLines w:val="0"/>
              <w:widowControl/>
              <w:suppressLineNumbers w:val="0"/>
              <w:tabs>
                <w:tab w:val="left" w:pos="465"/>
              </w:tabs>
              <w:jc w:val="center"/>
              <w:textAlignment w:val="bottom"/>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备注</w:t>
            </w:r>
          </w:p>
        </w:tc>
      </w:tr>
      <w:tr w14:paraId="7D689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5B9F32FC">
            <w:pPr>
              <w:spacing w:line="280" w:lineRule="exact"/>
              <w:ind w:firstLine="0" w:firstLineChars="0"/>
              <w:jc w:val="center"/>
              <w:rPr>
                <w:rFonts w:hint="default" w:ascii="Times New Roman" w:hAnsi="宋体" w:eastAsia="宋体" w:cs="Times New Roman"/>
                <w:bCs/>
                <w:kern w:val="2"/>
                <w:sz w:val="21"/>
                <w:szCs w:val="21"/>
                <w:lang w:val="en-US" w:eastAsia="zh-CN" w:bidi="ar-SA"/>
              </w:rPr>
            </w:pPr>
            <w:r>
              <w:rPr>
                <w:rFonts w:hint="eastAsia" w:hAnsi="宋体" w:cs="Times New Roman"/>
                <w:bCs/>
                <w:kern w:val="2"/>
                <w:sz w:val="21"/>
                <w:szCs w:val="21"/>
                <w:lang w:val="en-US" w:eastAsia="zh-CN" w:bidi="ar-SA"/>
              </w:rPr>
              <w:t>1</w:t>
            </w:r>
          </w:p>
        </w:tc>
        <w:tc>
          <w:tcPr>
            <w:tcW w:w="1002" w:type="dxa"/>
            <w:vMerge w:val="restart"/>
            <w:tcBorders>
              <w:top w:val="single" w:color="000000" w:sz="4" w:space="0"/>
              <w:left w:val="nil"/>
              <w:right w:val="single" w:color="000000" w:sz="4" w:space="0"/>
            </w:tcBorders>
            <w:shd w:val="clear" w:color="auto" w:fill="auto"/>
            <w:noWrap/>
            <w:vAlign w:val="center"/>
          </w:tcPr>
          <w:p w14:paraId="453E859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舞台</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0885C1D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地毯</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61B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加厚拉绒</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254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F0C2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1275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restart"/>
            <w:tcBorders>
              <w:top w:val="single" w:color="000000" w:sz="4" w:space="0"/>
              <w:left w:val="single" w:color="000000" w:sz="4" w:space="0"/>
              <w:right w:val="single" w:color="000000" w:sz="4" w:space="0"/>
            </w:tcBorders>
            <w:shd w:val="clear" w:color="auto" w:fill="auto"/>
            <w:noWrap/>
            <w:vAlign w:val="center"/>
          </w:tcPr>
          <w:p w14:paraId="2A5A2E6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适配14.64m×4.88m舞台</w:t>
            </w:r>
          </w:p>
        </w:tc>
      </w:tr>
      <w:tr w14:paraId="4DB02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321C6EC6">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21B373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24453DD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舞台斜坡LED显示屏</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56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4D0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14.5×1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30508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D9E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bottom w:val="single" w:color="000000" w:sz="4" w:space="0"/>
              <w:right w:val="single" w:color="000000" w:sz="4" w:space="0"/>
            </w:tcBorders>
            <w:shd w:val="clear" w:color="auto" w:fill="auto"/>
            <w:noWrap/>
            <w:vAlign w:val="center"/>
          </w:tcPr>
          <w:p w14:paraId="198DFB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CF4B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3A98303D">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71690D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55E48AF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电子礼花</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EFBB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3B8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1CEF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341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D4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舞台左右各一</w:t>
            </w:r>
          </w:p>
        </w:tc>
      </w:tr>
      <w:tr w14:paraId="4B51B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78859624">
            <w:pPr>
              <w:spacing w:line="280" w:lineRule="exact"/>
              <w:ind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2</w:t>
            </w:r>
          </w:p>
        </w:tc>
        <w:tc>
          <w:tcPr>
            <w:tcW w:w="1002" w:type="dxa"/>
            <w:vMerge w:val="restart"/>
            <w:tcBorders>
              <w:top w:val="single" w:color="000000" w:sz="4" w:space="0"/>
              <w:left w:val="nil"/>
              <w:right w:val="single" w:color="000000" w:sz="4" w:space="0"/>
            </w:tcBorders>
            <w:shd w:val="clear" w:color="auto" w:fill="auto"/>
            <w:noWrap/>
            <w:vAlign w:val="center"/>
          </w:tcPr>
          <w:p w14:paraId="6D736B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音响</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629DC5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8+4线阵音响</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F714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Admark</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1C70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37874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组</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1E24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17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8AD8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5A9FE545">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3C7898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5C39ADD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舞台返听</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898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Admark</w:t>
            </w:r>
          </w:p>
        </w:tc>
        <w:tc>
          <w:tcPr>
            <w:tcW w:w="1025" w:type="dxa"/>
            <w:vMerge w:val="restart"/>
            <w:tcBorders>
              <w:top w:val="single" w:color="000000" w:sz="4" w:space="0"/>
              <w:left w:val="single" w:color="000000" w:sz="4" w:space="0"/>
              <w:right w:val="single" w:color="000000" w:sz="4" w:space="0"/>
            </w:tcBorders>
            <w:shd w:val="clear" w:color="auto" w:fill="auto"/>
            <w:noWrap/>
            <w:vAlign w:val="center"/>
          </w:tcPr>
          <w:p w14:paraId="1BE51F33">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vMerge w:val="restart"/>
            <w:tcBorders>
              <w:top w:val="single" w:color="000000" w:sz="4" w:space="0"/>
              <w:left w:val="single" w:color="000000" w:sz="4" w:space="0"/>
              <w:right w:val="single" w:color="000000" w:sz="4" w:space="0"/>
            </w:tcBorders>
            <w:shd w:val="clear" w:color="auto" w:fill="FFFFFF"/>
            <w:noWrap/>
            <w:vAlign w:val="center"/>
          </w:tcPr>
          <w:p w14:paraId="39346DC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08AF5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4E8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8F18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06AB6F6A">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001907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349F598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数字调音台</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AAD0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迈达斯</w:t>
            </w:r>
          </w:p>
        </w:tc>
        <w:tc>
          <w:tcPr>
            <w:tcW w:w="1025" w:type="dxa"/>
            <w:vMerge w:val="continue"/>
            <w:tcBorders>
              <w:left w:val="single" w:color="000000" w:sz="4" w:space="0"/>
              <w:right w:val="single" w:color="000000" w:sz="4" w:space="0"/>
            </w:tcBorders>
            <w:shd w:val="clear" w:color="auto" w:fill="auto"/>
            <w:noWrap/>
            <w:vAlign w:val="center"/>
          </w:tcPr>
          <w:p w14:paraId="6C5354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92" w:type="dxa"/>
            <w:vMerge w:val="continue"/>
            <w:tcBorders>
              <w:left w:val="single" w:color="000000" w:sz="4" w:space="0"/>
              <w:right w:val="single" w:color="000000" w:sz="4" w:space="0"/>
            </w:tcBorders>
            <w:shd w:val="clear" w:color="auto" w:fill="FFFFFF"/>
            <w:noWrap/>
            <w:vAlign w:val="center"/>
          </w:tcPr>
          <w:p w14:paraId="2171A97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9D44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D8E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6E06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3ED36603">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5B1A04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2C50C5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话筒</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972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AMS</w:t>
            </w:r>
          </w:p>
        </w:tc>
        <w:tc>
          <w:tcPr>
            <w:tcW w:w="1025" w:type="dxa"/>
            <w:vMerge w:val="continue"/>
            <w:tcBorders>
              <w:left w:val="single" w:color="000000" w:sz="4" w:space="0"/>
              <w:right w:val="single" w:color="000000" w:sz="4" w:space="0"/>
            </w:tcBorders>
            <w:shd w:val="clear" w:color="auto" w:fill="auto"/>
            <w:noWrap/>
            <w:vAlign w:val="center"/>
          </w:tcPr>
          <w:p w14:paraId="1DF328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92" w:type="dxa"/>
            <w:vMerge w:val="continue"/>
            <w:tcBorders>
              <w:left w:val="single" w:color="000000" w:sz="4" w:space="0"/>
              <w:right w:val="single" w:color="000000" w:sz="4" w:space="0"/>
            </w:tcBorders>
            <w:shd w:val="clear" w:color="auto" w:fill="FFFFFF"/>
            <w:noWrap/>
            <w:vAlign w:val="center"/>
          </w:tcPr>
          <w:p w14:paraId="09600F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0787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3BA7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51E9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51422ABB">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5BCCA2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2D93023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调音师</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DF996">
            <w:pPr>
              <w:jc w:val="center"/>
              <w:rPr>
                <w:rFonts w:hint="eastAsia" w:ascii="宋体" w:hAnsi="宋体" w:eastAsia="宋体" w:cs="宋体"/>
                <w:i w:val="0"/>
                <w:iCs w:val="0"/>
                <w:color w:val="000000"/>
                <w:kern w:val="0"/>
                <w:sz w:val="21"/>
                <w:szCs w:val="21"/>
                <w:u w:val="none"/>
                <w:lang w:val="en-US" w:eastAsia="zh-CN" w:bidi="ar"/>
              </w:rPr>
            </w:pPr>
          </w:p>
        </w:tc>
        <w:tc>
          <w:tcPr>
            <w:tcW w:w="1025" w:type="dxa"/>
            <w:vMerge w:val="continue"/>
            <w:tcBorders>
              <w:left w:val="single" w:color="000000" w:sz="4" w:space="0"/>
              <w:bottom w:val="single" w:color="000000" w:sz="4" w:space="0"/>
              <w:right w:val="single" w:color="000000" w:sz="4" w:space="0"/>
            </w:tcBorders>
            <w:shd w:val="clear" w:color="auto" w:fill="auto"/>
            <w:noWrap/>
            <w:vAlign w:val="center"/>
          </w:tcPr>
          <w:p w14:paraId="160B01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92" w:type="dxa"/>
            <w:vMerge w:val="continue"/>
            <w:tcBorders>
              <w:left w:val="single" w:color="000000" w:sz="4" w:space="0"/>
              <w:bottom w:val="single" w:color="000000" w:sz="4" w:space="0"/>
              <w:right w:val="single" w:color="000000" w:sz="4" w:space="0"/>
            </w:tcBorders>
            <w:shd w:val="clear" w:color="auto" w:fill="FFFFFF"/>
            <w:noWrap/>
            <w:vAlign w:val="center"/>
          </w:tcPr>
          <w:p w14:paraId="3C95EE1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DC04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64BE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C77F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16CF3BA5">
            <w:pPr>
              <w:spacing w:line="280" w:lineRule="exact"/>
              <w:ind w:firstLine="0" w:firstLineChars="0"/>
              <w:jc w:val="center"/>
              <w:rPr>
                <w:rFonts w:hint="eastAsia" w:hAnsi="宋体" w:cs="Times New Roman"/>
                <w:bCs/>
                <w:kern w:val="2"/>
                <w:sz w:val="21"/>
                <w:szCs w:val="21"/>
                <w:lang w:val="en-US" w:eastAsia="zh-CN" w:bidi="ar-SA"/>
              </w:rPr>
            </w:pPr>
          </w:p>
          <w:p w14:paraId="6B52D53F">
            <w:pPr>
              <w:bidi w:val="0"/>
              <w:ind w:firstLine="206" w:firstLineChars="0"/>
              <w:jc w:val="left"/>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3</w:t>
            </w:r>
          </w:p>
        </w:tc>
        <w:tc>
          <w:tcPr>
            <w:tcW w:w="1002" w:type="dxa"/>
            <w:vMerge w:val="restart"/>
            <w:tcBorders>
              <w:top w:val="single" w:color="000000" w:sz="4" w:space="0"/>
              <w:left w:val="nil"/>
              <w:right w:val="single" w:color="000000" w:sz="4" w:space="0"/>
            </w:tcBorders>
            <w:shd w:val="clear" w:color="auto" w:fill="auto"/>
            <w:noWrap/>
            <w:vAlign w:val="center"/>
          </w:tcPr>
          <w:p w14:paraId="67B15B9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签到打卡</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5AD3E2A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签到处</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D127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背景板</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848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FE61F">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44B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restart"/>
            <w:tcBorders>
              <w:top w:val="single" w:color="000000" w:sz="4" w:space="0"/>
              <w:left w:val="single" w:color="000000" w:sz="4" w:space="0"/>
              <w:right w:val="single" w:color="000000" w:sz="4" w:space="0"/>
            </w:tcBorders>
            <w:shd w:val="clear" w:color="auto" w:fill="auto"/>
            <w:noWrap/>
            <w:vAlign w:val="center"/>
          </w:tcPr>
          <w:p w14:paraId="1517CF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需设计区别于传统签名的新颖的签到形式，整体设计在12m长场地范围内。</w:t>
            </w:r>
          </w:p>
        </w:tc>
      </w:tr>
      <w:tr w14:paraId="75517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1F75700C">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190F62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0AD0E44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文化墙（组合）</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7E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酒店介绍等</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0F26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FEA0DF">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229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right w:val="single" w:color="000000" w:sz="4" w:space="0"/>
            </w:tcBorders>
            <w:shd w:val="clear" w:color="auto" w:fill="auto"/>
            <w:noWrap/>
            <w:vAlign w:val="center"/>
          </w:tcPr>
          <w:p w14:paraId="17B8189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7221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1D9535B8">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74C6CD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1EB69B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美陈布景</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EE066">
            <w:pPr>
              <w:jc w:val="center"/>
              <w:rPr>
                <w:rFonts w:hint="eastAsia" w:ascii="宋体" w:hAnsi="宋体" w:eastAsia="宋体" w:cs="宋体"/>
                <w:i w:val="0"/>
                <w:iCs w:val="0"/>
                <w:color w:val="000000"/>
                <w:kern w:val="0"/>
                <w:sz w:val="18"/>
                <w:szCs w:val="18"/>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333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54E439">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CA3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bottom w:val="single" w:color="000000" w:sz="4" w:space="0"/>
              <w:right w:val="single" w:color="000000" w:sz="4" w:space="0"/>
            </w:tcBorders>
            <w:shd w:val="clear" w:color="auto" w:fill="auto"/>
            <w:noWrap/>
            <w:vAlign w:val="center"/>
          </w:tcPr>
          <w:p w14:paraId="6E12705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52DE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7FE99D9C">
            <w:pPr>
              <w:spacing w:line="280" w:lineRule="exact"/>
              <w:ind w:firstLine="0" w:firstLineChars="0"/>
              <w:jc w:val="center"/>
              <w:rPr>
                <w:rFonts w:hint="default" w:hAnsi="宋体" w:cs="Times New Roman"/>
                <w:bCs/>
                <w:kern w:val="2"/>
                <w:sz w:val="21"/>
                <w:szCs w:val="21"/>
                <w:lang w:val="en-US" w:eastAsia="zh-CN" w:bidi="ar-SA"/>
              </w:rPr>
            </w:pPr>
            <w:r>
              <w:rPr>
                <w:rFonts w:hint="eastAsia" w:hAnsi="宋体" w:cs="Times New Roman"/>
                <w:bCs/>
                <w:kern w:val="2"/>
                <w:sz w:val="21"/>
                <w:szCs w:val="21"/>
                <w:lang w:val="en-US" w:eastAsia="zh-CN" w:bidi="ar-SA"/>
              </w:rPr>
              <w:t>4</w:t>
            </w:r>
          </w:p>
        </w:tc>
        <w:tc>
          <w:tcPr>
            <w:tcW w:w="1002" w:type="dxa"/>
            <w:vMerge w:val="restart"/>
            <w:tcBorders>
              <w:top w:val="single" w:color="000000" w:sz="4" w:space="0"/>
              <w:left w:val="nil"/>
              <w:right w:val="single" w:color="000000" w:sz="4" w:space="0"/>
            </w:tcBorders>
            <w:shd w:val="clear" w:color="auto" w:fill="auto"/>
            <w:noWrap/>
            <w:vAlign w:val="center"/>
          </w:tcPr>
          <w:p w14:paraId="7CF1CBB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氛围布置</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075009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注水道旗</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F83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5m高</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整体底座</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AE8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3F50D">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5A9B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378F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EC39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6D461AAA">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6A06AC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155985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红地毯</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1CEE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加厚</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CA15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18×16</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4A4AB">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米</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6FFD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8370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酒店正门口平铺</w:t>
            </w:r>
          </w:p>
        </w:tc>
      </w:tr>
      <w:tr w14:paraId="77F81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6379A8F7">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3580FD8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083A1ED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指示牌</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3C8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不锈钢材质</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55E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B96A65">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600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6907A">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设计制作</w:t>
            </w:r>
          </w:p>
        </w:tc>
      </w:tr>
      <w:tr w14:paraId="09F40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4428375B">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0A331FC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6C9818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剪彩仪式</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E65F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919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8F44E7">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EF22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BBE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需设计剪彩环节用何种方式呈现</w:t>
            </w:r>
          </w:p>
        </w:tc>
      </w:tr>
      <w:tr w14:paraId="2AA4C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01DCF12B">
            <w:pPr>
              <w:spacing w:line="280" w:lineRule="exact"/>
              <w:ind w:firstLine="0" w:firstLineChars="0"/>
              <w:jc w:val="center"/>
              <w:rPr>
                <w:rFonts w:hint="default"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5</w:t>
            </w:r>
          </w:p>
        </w:tc>
        <w:tc>
          <w:tcPr>
            <w:tcW w:w="1002" w:type="dxa"/>
            <w:vMerge w:val="restart"/>
            <w:tcBorders>
              <w:top w:val="single" w:color="000000" w:sz="4" w:space="0"/>
              <w:left w:val="nil"/>
              <w:right w:val="single" w:color="000000" w:sz="4" w:space="0"/>
            </w:tcBorders>
            <w:shd w:val="clear" w:color="auto" w:fill="auto"/>
            <w:noWrap/>
            <w:vAlign w:val="center"/>
          </w:tcPr>
          <w:p w14:paraId="3E4DDC76">
            <w:pPr>
              <w:keepNext w:val="0"/>
              <w:keepLines w:val="0"/>
              <w:widowControl/>
              <w:suppressLineNumbers w:val="0"/>
              <w:tabs>
                <w:tab w:val="left" w:pos="321"/>
              </w:tabs>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演职人员</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7FFF2E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主持人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BE6B">
            <w:pPr>
              <w:jc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4E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CAE6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6C31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FB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启东电视台知名主持人</w:t>
            </w:r>
          </w:p>
          <w:p w14:paraId="28BC688B">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（自带主持稿）</w:t>
            </w:r>
          </w:p>
        </w:tc>
      </w:tr>
      <w:tr w14:paraId="5A41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68375B71">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5F31DCD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7B22B7D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礼仪小姐</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02D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标准礼仪</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45F7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F87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708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restart"/>
            <w:tcBorders>
              <w:top w:val="single" w:color="000000" w:sz="4" w:space="0"/>
              <w:left w:val="single" w:color="000000" w:sz="4" w:space="0"/>
              <w:right w:val="single" w:color="000000" w:sz="4" w:space="0"/>
            </w:tcBorders>
            <w:shd w:val="clear" w:color="auto" w:fill="auto"/>
            <w:noWrap/>
            <w:vAlign w:val="center"/>
          </w:tcPr>
          <w:p w14:paraId="6A06114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含道具、服装、交通费等</w:t>
            </w:r>
          </w:p>
        </w:tc>
      </w:tr>
      <w:tr w14:paraId="60EB8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3FBECA36">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5799854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5BEFE6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水袖舞</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68E2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女性</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A1B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434A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5649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right w:val="single" w:color="000000" w:sz="4" w:space="0"/>
            </w:tcBorders>
            <w:shd w:val="clear" w:color="auto" w:fill="auto"/>
            <w:noWrap/>
            <w:vAlign w:val="center"/>
          </w:tcPr>
          <w:p w14:paraId="0CA5B9F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BC28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6B118A26">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798559A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39E6F8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暖场乐队</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120BC">
            <w:pPr>
              <w:jc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AC19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A26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8D4DB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right w:val="single" w:color="000000" w:sz="4" w:space="0"/>
            </w:tcBorders>
            <w:shd w:val="clear" w:color="auto" w:fill="auto"/>
            <w:noWrap/>
            <w:vAlign w:val="center"/>
          </w:tcPr>
          <w:p w14:paraId="505DBAB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7F87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3F00CE16">
            <w:pPr>
              <w:spacing w:line="280" w:lineRule="exact"/>
              <w:ind w:firstLine="0" w:firstLineChars="0"/>
              <w:jc w:val="center"/>
              <w:rPr>
                <w:rFonts w:hint="eastAsia" w:ascii="宋体" w:hAnsi="宋体" w:eastAsia="宋体" w:cs="宋体"/>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4D4550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4E28540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评弹表演</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F3A58">
            <w:pPr>
              <w:jc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BB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F11F5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7EF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vMerge w:val="continue"/>
            <w:tcBorders>
              <w:left w:val="single" w:color="000000" w:sz="4" w:space="0"/>
              <w:bottom w:val="single" w:color="000000" w:sz="4" w:space="0"/>
              <w:right w:val="single" w:color="000000" w:sz="4" w:space="0"/>
            </w:tcBorders>
            <w:shd w:val="clear" w:color="auto" w:fill="auto"/>
            <w:noWrap/>
            <w:vAlign w:val="center"/>
          </w:tcPr>
          <w:p w14:paraId="34E5293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A6AD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11F41BD3">
            <w:pPr>
              <w:spacing w:line="280" w:lineRule="exact"/>
              <w:ind w:firstLine="0" w:firstLineChars="0"/>
              <w:jc w:val="center"/>
              <w:rPr>
                <w:rFonts w:hint="default" w:hAnsi="宋体" w:cs="Times New Roman"/>
                <w:bCs/>
                <w:kern w:val="2"/>
                <w:sz w:val="21"/>
                <w:szCs w:val="21"/>
                <w:lang w:val="en-US" w:eastAsia="zh-CN" w:bidi="ar-SA"/>
              </w:rPr>
            </w:pPr>
            <w:r>
              <w:rPr>
                <w:rFonts w:hint="eastAsia" w:hAnsi="宋体" w:cs="Times New Roman"/>
                <w:bCs/>
                <w:kern w:val="2"/>
                <w:sz w:val="21"/>
                <w:szCs w:val="21"/>
                <w:lang w:val="en-US" w:eastAsia="zh-CN" w:bidi="ar-SA"/>
              </w:rPr>
              <w:t>6</w:t>
            </w:r>
          </w:p>
        </w:tc>
        <w:tc>
          <w:tcPr>
            <w:tcW w:w="1002" w:type="dxa"/>
            <w:vMerge w:val="restart"/>
            <w:tcBorders>
              <w:top w:val="single" w:color="000000" w:sz="4" w:space="0"/>
              <w:left w:val="nil"/>
              <w:right w:val="single" w:color="000000" w:sz="4" w:space="0"/>
            </w:tcBorders>
            <w:shd w:val="clear" w:color="auto" w:fill="auto"/>
            <w:noWrap/>
            <w:vAlign w:val="center"/>
          </w:tcPr>
          <w:p w14:paraId="77E26E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拍摄</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68B2C22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摄影摄像</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3E34">
            <w:pPr>
              <w:jc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346F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ACD91">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00F0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B3C9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现场视频、照片拍摄，包含后期修图和视频剪辑。</w:t>
            </w:r>
          </w:p>
        </w:tc>
      </w:tr>
      <w:tr w14:paraId="3D558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0BC94550">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683CE09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0A4BBA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彩蛋视频</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A5A2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2分30秒</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1E9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4190D">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1BBA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4EF02">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需拍摄展现华邑酒店从无到有的过程及过程中的员工风采。</w:t>
            </w:r>
          </w:p>
        </w:tc>
      </w:tr>
      <w:tr w14:paraId="353C5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right w:val="single" w:color="000000" w:sz="4" w:space="0"/>
            </w:tcBorders>
            <w:shd w:val="clear" w:color="auto" w:fill="auto"/>
            <w:noWrap/>
            <w:vAlign w:val="center"/>
          </w:tcPr>
          <w:p w14:paraId="5AD8AF79">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right w:val="single" w:color="000000" w:sz="4" w:space="0"/>
            </w:tcBorders>
            <w:shd w:val="clear" w:color="auto" w:fill="auto"/>
            <w:noWrap/>
            <w:vAlign w:val="center"/>
          </w:tcPr>
          <w:p w14:paraId="54A641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7FCCA29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沙画视频</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FD8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3分30秒</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CCB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32CD4">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DF03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D6C04">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作为水秀舞背景视频播放，需展现启东特色、发展之路等。</w:t>
            </w:r>
          </w:p>
        </w:tc>
      </w:tr>
      <w:tr w14:paraId="7E506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51020939">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475E9C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7367714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云图直播</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9D3E1">
            <w:pPr>
              <w:jc w:val="center"/>
              <w:rPr>
                <w:rFonts w:hint="eastAsia" w:ascii="宋体" w:hAnsi="宋体" w:eastAsia="宋体" w:cs="宋体"/>
                <w:i w:val="0"/>
                <w:iCs w:val="0"/>
                <w:color w:val="000000"/>
                <w:kern w:val="0"/>
                <w:sz w:val="21"/>
                <w:szCs w:val="21"/>
                <w:u w:val="none"/>
                <w:lang w:val="en-US" w:eastAsia="zh-CN" w:bidi="ar"/>
              </w:rPr>
            </w:pP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0A7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43DFBB">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F793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78A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54393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AF300">
            <w:pPr>
              <w:spacing w:line="280" w:lineRule="exact"/>
              <w:ind w:firstLine="0" w:firstLineChars="0"/>
              <w:jc w:val="center"/>
              <w:rPr>
                <w:rFonts w:hint="default" w:hAnsi="宋体" w:cs="Times New Roman"/>
                <w:bCs/>
                <w:kern w:val="2"/>
                <w:sz w:val="21"/>
                <w:szCs w:val="21"/>
                <w:lang w:val="en-US" w:eastAsia="zh-CN" w:bidi="ar-SA"/>
              </w:rPr>
            </w:pPr>
            <w:r>
              <w:rPr>
                <w:rFonts w:hint="eastAsia" w:hAnsi="宋体" w:cs="Times New Roman"/>
                <w:bCs/>
                <w:kern w:val="2"/>
                <w:sz w:val="21"/>
                <w:szCs w:val="21"/>
                <w:lang w:val="en-US" w:eastAsia="zh-CN" w:bidi="ar-SA"/>
              </w:rPr>
              <w:t>7</w:t>
            </w:r>
          </w:p>
        </w:tc>
        <w:tc>
          <w:tcPr>
            <w:tcW w:w="1002" w:type="dxa"/>
            <w:tcBorders>
              <w:top w:val="single" w:color="000000" w:sz="4" w:space="0"/>
              <w:left w:val="nil"/>
              <w:bottom w:val="single" w:color="000000" w:sz="4" w:space="0"/>
              <w:right w:val="single" w:color="000000" w:sz="4" w:space="0"/>
            </w:tcBorders>
            <w:shd w:val="clear" w:color="auto" w:fill="auto"/>
            <w:noWrap/>
            <w:vAlign w:val="center"/>
          </w:tcPr>
          <w:p w14:paraId="7C95736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物料</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1195A8C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数码打印</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0628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席卡/手卡等</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31E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423DE">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1F19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37F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86F1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05" w:type="dxa"/>
            <w:vMerge w:val="restart"/>
            <w:tcBorders>
              <w:top w:val="single" w:color="000000" w:sz="4" w:space="0"/>
              <w:left w:val="single" w:color="000000" w:sz="4" w:space="0"/>
              <w:right w:val="single" w:color="000000" w:sz="4" w:space="0"/>
            </w:tcBorders>
            <w:shd w:val="clear" w:color="auto" w:fill="auto"/>
            <w:noWrap/>
            <w:vAlign w:val="center"/>
          </w:tcPr>
          <w:p w14:paraId="76BDF5CA">
            <w:pPr>
              <w:spacing w:line="280" w:lineRule="exact"/>
              <w:ind w:firstLine="0" w:firstLineChars="0"/>
              <w:jc w:val="center"/>
              <w:rPr>
                <w:rFonts w:hint="default" w:hAnsi="宋体" w:cs="Times New Roman"/>
                <w:bCs/>
                <w:kern w:val="2"/>
                <w:sz w:val="21"/>
                <w:szCs w:val="21"/>
                <w:lang w:val="en-US" w:eastAsia="zh-CN" w:bidi="ar-SA"/>
              </w:rPr>
            </w:pPr>
            <w:r>
              <w:rPr>
                <w:rFonts w:hint="eastAsia" w:hAnsi="宋体" w:cs="Times New Roman"/>
                <w:bCs/>
                <w:kern w:val="2"/>
                <w:sz w:val="21"/>
                <w:szCs w:val="21"/>
                <w:lang w:val="en-US" w:eastAsia="zh-CN" w:bidi="ar-SA"/>
              </w:rPr>
              <w:t>8</w:t>
            </w:r>
          </w:p>
        </w:tc>
        <w:tc>
          <w:tcPr>
            <w:tcW w:w="1002" w:type="dxa"/>
            <w:vMerge w:val="restart"/>
            <w:tcBorders>
              <w:top w:val="single" w:color="000000" w:sz="4" w:space="0"/>
              <w:left w:val="nil"/>
              <w:right w:val="single" w:color="000000" w:sz="4" w:space="0"/>
            </w:tcBorders>
            <w:shd w:val="clear" w:color="auto" w:fill="auto"/>
            <w:noWrap/>
            <w:vAlign w:val="center"/>
          </w:tcPr>
          <w:p w14:paraId="631A001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其他</w:t>
            </w: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2F9EF7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人工费</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420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现场搭建及辅料</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385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8ACEAC">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9397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DC5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0F29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jc w:val="center"/>
        </w:trPr>
        <w:tc>
          <w:tcPr>
            <w:tcW w:w="705" w:type="dxa"/>
            <w:vMerge w:val="continue"/>
            <w:tcBorders>
              <w:left w:val="single" w:color="000000" w:sz="4" w:space="0"/>
              <w:bottom w:val="single" w:color="000000" w:sz="4" w:space="0"/>
              <w:right w:val="single" w:color="000000" w:sz="4" w:space="0"/>
            </w:tcBorders>
            <w:shd w:val="clear" w:color="auto" w:fill="auto"/>
            <w:noWrap/>
            <w:vAlign w:val="center"/>
          </w:tcPr>
          <w:p w14:paraId="3F5660CF">
            <w:pPr>
              <w:spacing w:line="280" w:lineRule="exact"/>
              <w:ind w:firstLine="0" w:firstLineChars="0"/>
              <w:jc w:val="center"/>
              <w:rPr>
                <w:rFonts w:hint="eastAsia" w:hAnsi="宋体" w:cs="Times New Roman"/>
                <w:bCs/>
                <w:kern w:val="2"/>
                <w:sz w:val="21"/>
                <w:szCs w:val="21"/>
                <w:lang w:val="en-US" w:eastAsia="zh-CN" w:bidi="ar-SA"/>
              </w:rPr>
            </w:pPr>
          </w:p>
        </w:tc>
        <w:tc>
          <w:tcPr>
            <w:tcW w:w="1002" w:type="dxa"/>
            <w:vMerge w:val="continue"/>
            <w:tcBorders>
              <w:left w:val="nil"/>
              <w:bottom w:val="single" w:color="000000" w:sz="4" w:space="0"/>
              <w:right w:val="single" w:color="000000" w:sz="4" w:space="0"/>
            </w:tcBorders>
            <w:shd w:val="clear" w:color="auto" w:fill="auto"/>
            <w:noWrap/>
            <w:vAlign w:val="center"/>
          </w:tcPr>
          <w:p w14:paraId="199377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6" w:type="dxa"/>
            <w:tcBorders>
              <w:top w:val="single" w:color="000000" w:sz="4" w:space="0"/>
              <w:left w:val="nil"/>
              <w:bottom w:val="single" w:color="000000" w:sz="4" w:space="0"/>
              <w:right w:val="single" w:color="000000" w:sz="4" w:space="0"/>
            </w:tcBorders>
            <w:shd w:val="clear" w:color="auto" w:fill="auto"/>
            <w:noWrap/>
            <w:vAlign w:val="center"/>
          </w:tcPr>
          <w:p w14:paraId="29DE2D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运输费</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756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设备装拆运费</w:t>
            </w:r>
          </w:p>
        </w:tc>
        <w:tc>
          <w:tcPr>
            <w:tcW w:w="1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4A85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6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DE2FB">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A38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4C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2026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jc w:val="center"/>
        </w:trPr>
        <w:tc>
          <w:tcPr>
            <w:tcW w:w="17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D78A">
            <w:pPr>
              <w:tabs>
                <w:tab w:val="left" w:pos="6300"/>
              </w:tabs>
              <w:spacing w:line="280" w:lineRule="exact"/>
              <w:ind w:firstLine="0" w:firstLineChars="0"/>
              <w:jc w:val="center"/>
              <w:rPr>
                <w:rFonts w:hint="eastAsia" w:ascii="宋体" w:hAnsi="宋体" w:cs="宋体"/>
                <w:b w:val="0"/>
                <w:bCs w:val="0"/>
                <w:i w:val="0"/>
                <w:iCs w:val="0"/>
                <w:color w:val="000000"/>
                <w:kern w:val="0"/>
                <w:sz w:val="20"/>
                <w:szCs w:val="20"/>
                <w:u w:val="none"/>
                <w:lang w:val="en-US" w:eastAsia="zh-CN" w:bidi="ar"/>
              </w:rPr>
            </w:pPr>
            <w:r>
              <w:rPr>
                <w:rFonts w:hint="eastAsia" w:ascii="宋体" w:hAnsi="宋体" w:cs="宋体"/>
                <w:b w:val="0"/>
                <w:bCs w:val="0"/>
                <w:i w:val="0"/>
                <w:iCs w:val="0"/>
                <w:color w:val="000000"/>
                <w:kern w:val="0"/>
                <w:sz w:val="20"/>
                <w:szCs w:val="20"/>
                <w:u w:val="none"/>
                <w:lang w:val="en-US" w:eastAsia="zh-CN" w:bidi="ar"/>
              </w:rPr>
              <w:t>总计</w:t>
            </w:r>
          </w:p>
        </w:tc>
        <w:tc>
          <w:tcPr>
            <w:tcW w:w="887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E753">
            <w:pPr>
              <w:tabs>
                <w:tab w:val="left" w:pos="6300"/>
              </w:tabs>
              <w:spacing w:line="280" w:lineRule="exact"/>
              <w:ind w:firstLine="0" w:firstLineChars="0"/>
              <w:jc w:val="center"/>
              <w:rPr>
                <w:rFonts w:hint="default" w:ascii="Times New Roman" w:hAnsi="Times New Roman" w:eastAsia="宋体" w:cs="Times New Roman"/>
                <w:b/>
                <w:bCs/>
                <w:sz w:val="21"/>
                <w:szCs w:val="21"/>
                <w:u w:val="single"/>
                <w:lang w:val="en-US" w:eastAsia="zh-CN"/>
              </w:rPr>
            </w:pPr>
            <w:r>
              <w:rPr>
                <w:rFonts w:hint="eastAsia" w:cs="Times New Roman"/>
                <w:b/>
                <w:bCs/>
                <w:sz w:val="21"/>
                <w:szCs w:val="21"/>
                <w:lang w:val="en-US" w:eastAsia="zh-CN"/>
              </w:rPr>
              <w:t>含税总价小写</w:t>
            </w:r>
            <w:r>
              <w:rPr>
                <w:rFonts w:hint="eastAsia" w:ascii="Times New Roman" w:hAnsi="Times New Roman" w:eastAsia="宋体" w:cs="Times New Roman"/>
                <w:b/>
                <w:bCs/>
                <w:sz w:val="21"/>
                <w:szCs w:val="21"/>
                <w:lang w:val="en-US" w:eastAsia="zh-CN"/>
              </w:rPr>
              <w:t xml:space="preserve">： </w:t>
            </w:r>
            <w:r>
              <w:rPr>
                <w:rFonts w:hint="eastAsia" w:ascii="Times New Roman" w:hAnsi="Times New Roman" w:eastAsia="宋体" w:cs="Times New Roman"/>
                <w:b/>
                <w:bCs/>
                <w:sz w:val="21"/>
                <w:szCs w:val="21"/>
                <w:u w:val="single"/>
                <w:lang w:val="en-US" w:eastAsia="zh-CN"/>
              </w:rPr>
              <w:t xml:space="preserve">           </w:t>
            </w:r>
            <w:r>
              <w:rPr>
                <w:rFonts w:hint="eastAsia" w:cs="Times New Roman"/>
                <w:b/>
                <w:bCs/>
                <w:sz w:val="21"/>
                <w:szCs w:val="21"/>
                <w:u w:val="single"/>
                <w:lang w:val="en-US" w:eastAsia="zh-CN"/>
              </w:rPr>
              <w:t>元，</w:t>
            </w:r>
            <w:r>
              <w:rPr>
                <w:rFonts w:hint="eastAsia" w:cs="Times New Roman"/>
                <w:b/>
                <w:bCs/>
                <w:sz w:val="21"/>
                <w:szCs w:val="21"/>
                <w:lang w:val="en-US" w:eastAsia="zh-CN"/>
              </w:rPr>
              <w:t>大写：</w:t>
            </w:r>
            <w:r>
              <w:rPr>
                <w:rFonts w:hint="eastAsia" w:cs="Times New Roman"/>
                <w:b/>
                <w:bCs/>
                <w:sz w:val="21"/>
                <w:szCs w:val="21"/>
                <w:u w:val="single"/>
                <w:lang w:val="en-US" w:eastAsia="zh-CN"/>
              </w:rPr>
              <w:t xml:space="preserve">                 。</w:t>
            </w:r>
          </w:p>
          <w:p w14:paraId="4C14E149">
            <w:pPr>
              <w:tabs>
                <w:tab w:val="left" w:pos="6300"/>
              </w:tabs>
              <w:spacing w:line="280" w:lineRule="exact"/>
              <w:ind w:firstLine="0" w:firstLineChars="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所有报价小数点后保留二位有效数字（四舍五入）</w:t>
            </w:r>
            <w:r>
              <w:rPr>
                <w:rFonts w:hint="eastAsia" w:cs="Times New Roman"/>
                <w:b/>
                <w:bCs/>
                <w:sz w:val="21"/>
                <w:szCs w:val="21"/>
                <w:lang w:val="en-US" w:eastAsia="zh-CN"/>
              </w:rPr>
              <w:t>包含6%增值税专用发票。</w:t>
            </w:r>
          </w:p>
        </w:tc>
      </w:tr>
      <w:tr w14:paraId="14D42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4" w:hRule="atLeast"/>
          <w:jc w:val="center"/>
        </w:trPr>
        <w:tc>
          <w:tcPr>
            <w:tcW w:w="1058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A590">
            <w:pPr>
              <w:rPr>
                <w:rFonts w:hint="eastAsia"/>
                <w:color w:val="auto"/>
                <w:sz w:val="21"/>
                <w:szCs w:val="21"/>
              </w:rPr>
            </w:pPr>
            <w:r>
              <w:rPr>
                <w:rFonts w:hint="eastAsia"/>
                <w:b/>
                <w:bCs/>
                <w:color w:val="auto"/>
                <w:sz w:val="21"/>
                <w:szCs w:val="21"/>
              </w:rPr>
              <w:t>备注</w:t>
            </w:r>
            <w:r>
              <w:rPr>
                <w:rFonts w:hint="eastAsia"/>
                <w:color w:val="auto"/>
                <w:sz w:val="21"/>
                <w:szCs w:val="21"/>
              </w:rPr>
              <w:t>：</w:t>
            </w:r>
            <w:bookmarkStart w:id="0" w:name="_GoBack"/>
            <w:bookmarkEnd w:id="0"/>
          </w:p>
          <w:p w14:paraId="0DB5BF81">
            <w:pPr>
              <w:keepNext w:val="0"/>
              <w:keepLines w:val="0"/>
              <w:widowControl/>
              <w:numPr>
                <w:ilvl w:val="0"/>
                <w:numId w:val="1"/>
              </w:numPr>
              <w:suppressLineNumbers w:val="0"/>
              <w:jc w:val="both"/>
              <w:textAlignment w:val="center"/>
              <w:rPr>
                <w:rFonts w:hint="eastAsia" w:ascii="宋体" w:hAnsi="宋体" w:eastAsia="宋体" w:cs="宋体"/>
                <w:b w:val="0"/>
                <w:bCs/>
                <w:color w:val="auto"/>
                <w:sz w:val="21"/>
                <w:szCs w:val="21"/>
                <w:lang w:eastAsia="zh-CN"/>
              </w:rPr>
            </w:pPr>
            <w:r>
              <w:rPr>
                <w:rFonts w:hint="eastAsia" w:ascii="宋体" w:hAnsi="宋体" w:eastAsia="宋体" w:cs="宋体"/>
                <w:sz w:val="21"/>
                <w:szCs w:val="21"/>
              </w:rPr>
              <w:t>投标报价中包括完成本项目</w:t>
            </w:r>
            <w:r>
              <w:rPr>
                <w:rFonts w:hint="eastAsia" w:ascii="宋体" w:hAnsi="宋体" w:eastAsia="宋体" w:cs="宋体"/>
                <w:sz w:val="21"/>
                <w:szCs w:val="21"/>
                <w:lang w:val="en-US" w:eastAsia="zh-CN"/>
              </w:rPr>
              <w:t>所有</w:t>
            </w:r>
            <w:r>
              <w:rPr>
                <w:rFonts w:hint="eastAsia" w:ascii="宋体" w:hAnsi="宋体" w:eastAsia="宋体" w:cs="宋体"/>
                <w:sz w:val="21"/>
                <w:szCs w:val="21"/>
              </w:rPr>
              <w:t>演出</w:t>
            </w:r>
            <w:r>
              <w:rPr>
                <w:rFonts w:hint="eastAsia" w:ascii="宋体" w:hAnsi="宋体" w:eastAsia="宋体" w:cs="宋体"/>
                <w:sz w:val="21"/>
                <w:szCs w:val="21"/>
                <w:lang w:val="en-US" w:eastAsia="zh-CN"/>
              </w:rPr>
              <w:t>活动</w:t>
            </w:r>
            <w:r>
              <w:rPr>
                <w:rFonts w:hint="eastAsia" w:ascii="宋体" w:hAnsi="宋体" w:eastAsia="宋体" w:cs="宋体"/>
                <w:sz w:val="21"/>
                <w:szCs w:val="21"/>
              </w:rPr>
              <w:t>内容素材采集、创作、编辑、摄影制作</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发布</w:t>
            </w:r>
            <w:r>
              <w:rPr>
                <w:rFonts w:hint="eastAsia" w:ascii="宋体" w:hAnsi="宋体" w:eastAsia="宋体" w:cs="宋体"/>
                <w:sz w:val="21"/>
                <w:szCs w:val="21"/>
              </w:rPr>
              <w:t>、人员、耗材、</w:t>
            </w:r>
            <w:r>
              <w:rPr>
                <w:rFonts w:hint="eastAsia" w:ascii="宋体" w:hAnsi="宋体" w:eastAsia="宋体" w:cs="宋体"/>
                <w:sz w:val="21"/>
                <w:szCs w:val="21"/>
                <w:lang w:val="en-US" w:eastAsia="zh-CN"/>
              </w:rPr>
              <w:t>安装调试、</w:t>
            </w:r>
            <w:r>
              <w:rPr>
                <w:rFonts w:hint="eastAsia" w:ascii="宋体" w:hAnsi="宋体" w:eastAsia="宋体" w:cs="宋体"/>
                <w:sz w:val="21"/>
                <w:szCs w:val="21"/>
              </w:rPr>
              <w:t>音响灯光、交通运输、通信、伙食补贴、安全保险、代理费、评审费、向相关著作（专利）权人支付的报酬以及</w:t>
            </w:r>
            <w:r>
              <w:rPr>
                <w:rFonts w:hint="eastAsia" w:ascii="宋体" w:hAnsi="宋体" w:eastAsia="宋体" w:cs="宋体"/>
                <w:sz w:val="21"/>
                <w:szCs w:val="21"/>
                <w:lang w:val="en-US" w:eastAsia="zh-CN"/>
              </w:rPr>
              <w:t>投标单位</w:t>
            </w:r>
            <w:r>
              <w:rPr>
                <w:rFonts w:hint="eastAsia" w:ascii="宋体" w:hAnsi="宋体" w:eastAsia="宋体" w:cs="宋体"/>
                <w:sz w:val="21"/>
                <w:szCs w:val="21"/>
              </w:rPr>
              <w:t>应支付的相关税款等活动所发生的一切费用，采购人不再为此另行支付任何费用。</w:t>
            </w:r>
          </w:p>
          <w:p w14:paraId="73C043D7">
            <w:pPr>
              <w:keepNext w:val="0"/>
              <w:keepLines w:val="0"/>
              <w:widowControl/>
              <w:numPr>
                <w:ilvl w:val="0"/>
                <w:numId w:val="0"/>
              </w:numPr>
              <w:suppressLineNumbers w:val="0"/>
              <w:jc w:val="both"/>
              <w:textAlignment w:val="center"/>
              <w:rPr>
                <w:rFonts w:hint="eastAsia" w:ascii="宋体" w:hAnsi="宋体" w:eastAsia="宋体" w:cs="宋体"/>
                <w:b w:val="0"/>
                <w:bCs w:val="0"/>
                <w:i w:val="0"/>
                <w:iCs w:val="0"/>
                <w:color w:val="000000"/>
                <w:kern w:val="0"/>
                <w:sz w:val="21"/>
                <w:szCs w:val="21"/>
                <w:highlight w:val="none"/>
                <w:u w:val="none"/>
                <w:lang w:val="en-US" w:eastAsia="zh-CN" w:bidi="ar"/>
              </w:rPr>
            </w:pPr>
            <w:r>
              <w:rPr>
                <w:rFonts w:hint="eastAsia" w:ascii="宋体" w:hAnsi="宋体" w:eastAsia="宋体" w:cs="宋体"/>
                <w:b w:val="0"/>
                <w:bCs w:val="0"/>
                <w:i w:val="0"/>
                <w:iCs w:val="0"/>
                <w:color w:val="000000"/>
                <w:kern w:val="0"/>
                <w:sz w:val="21"/>
                <w:szCs w:val="21"/>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jc w:val="both"/>
              <w:textAlignment w:val="center"/>
              <w:rPr>
                <w:rFonts w:hint="eastAsia" w:ascii="宋体" w:hAnsi="宋体" w:eastAsia="宋体" w:cs="宋体"/>
                <w:b w:val="0"/>
                <w:bCs w:val="0"/>
                <w:i w:val="0"/>
                <w:iCs w:val="0"/>
                <w:color w:val="000000"/>
                <w:kern w:val="0"/>
                <w:sz w:val="21"/>
                <w:szCs w:val="21"/>
                <w:highlight w:val="none"/>
                <w:u w:val="none"/>
                <w:lang w:val="en-US" w:eastAsia="zh-CN" w:bidi="ar"/>
              </w:rPr>
            </w:pPr>
            <w:r>
              <w:rPr>
                <w:rFonts w:hint="eastAsia" w:ascii="宋体" w:hAnsi="宋体" w:eastAsia="宋体" w:cs="宋体"/>
                <w:b w:val="0"/>
                <w:bCs w:val="0"/>
                <w:i w:val="0"/>
                <w:iCs w:val="0"/>
                <w:color w:val="000000"/>
                <w:kern w:val="0"/>
                <w:sz w:val="21"/>
                <w:szCs w:val="21"/>
                <w:highlight w:val="none"/>
                <w:u w:val="none"/>
                <w:lang w:val="en-US" w:eastAsia="zh-CN" w:bidi="ar"/>
              </w:rPr>
              <w:t xml:space="preserve">3.采购标准要求以采购要求、相关国家标准为准，在标准和采购要求不一致时，按要求高的标准执行。 </w:t>
            </w:r>
          </w:p>
          <w:p w14:paraId="3DE48328">
            <w:pPr>
              <w:keepNext w:val="0"/>
              <w:keepLines w:val="0"/>
              <w:widowControl/>
              <w:numPr>
                <w:ilvl w:val="0"/>
                <w:numId w:val="0"/>
              </w:numPr>
              <w:suppressLineNumbers w:val="0"/>
              <w:jc w:val="both"/>
              <w:textAlignment w:val="center"/>
              <w:rPr>
                <w:rFonts w:hint="eastAsia" w:ascii="宋体" w:hAnsi="宋体" w:eastAsia="宋体" w:cs="宋体"/>
                <w:b w:val="0"/>
                <w:bCs w:val="0"/>
                <w:i w:val="0"/>
                <w:iCs w:val="0"/>
                <w:color w:val="000000"/>
                <w:kern w:val="0"/>
                <w:sz w:val="21"/>
                <w:szCs w:val="21"/>
                <w:highlight w:val="none"/>
                <w:u w:val="none"/>
                <w:lang w:val="en-US" w:eastAsia="zh-CN" w:bidi="ar"/>
              </w:rPr>
            </w:pPr>
            <w:r>
              <w:rPr>
                <w:rFonts w:hint="eastAsia" w:ascii="宋体" w:hAnsi="宋体" w:eastAsia="宋体" w:cs="宋体"/>
                <w:b w:val="0"/>
                <w:bCs w:val="0"/>
                <w:i w:val="0"/>
                <w:iCs w:val="0"/>
                <w:color w:val="000000"/>
                <w:kern w:val="0"/>
                <w:sz w:val="21"/>
                <w:szCs w:val="21"/>
                <w:highlight w:val="none"/>
                <w:u w:val="none"/>
                <w:lang w:val="en-US" w:eastAsia="zh-CN" w:bidi="ar"/>
              </w:rPr>
              <w:t>4.报价供应商根据实际需求进行实地考察，综合考虑生产周期等各种因素后报价。</w:t>
            </w:r>
          </w:p>
          <w:p w14:paraId="7D36452F">
            <w:pPr>
              <w:keepNext w:val="0"/>
              <w:keepLines w:val="0"/>
              <w:widowControl/>
              <w:numPr>
                <w:ilvl w:val="0"/>
                <w:numId w:val="0"/>
              </w:numPr>
              <w:suppressLineNumbers w:val="0"/>
              <w:jc w:val="both"/>
              <w:textAlignment w:val="center"/>
              <w:rPr>
                <w:rFonts w:hint="eastAsia" w:ascii="宋体" w:hAnsi="宋体" w:eastAsia="宋体" w:cs="宋体"/>
                <w:b w:val="0"/>
                <w:bCs w:val="0"/>
                <w:i w:val="0"/>
                <w:iCs w:val="0"/>
                <w:color w:val="000000"/>
                <w:kern w:val="0"/>
                <w:sz w:val="21"/>
                <w:szCs w:val="21"/>
                <w:highlight w:val="none"/>
                <w:u w:val="none"/>
                <w:lang w:val="en-US" w:eastAsia="zh-CN" w:bidi="ar"/>
              </w:rPr>
            </w:pPr>
            <w:r>
              <w:rPr>
                <w:rFonts w:hint="eastAsia" w:ascii="宋体" w:hAnsi="宋体" w:eastAsia="宋体" w:cs="宋体"/>
                <w:b w:val="0"/>
                <w:bCs w:val="0"/>
                <w:i w:val="0"/>
                <w:iCs w:val="0"/>
                <w:color w:val="000000"/>
                <w:kern w:val="0"/>
                <w:sz w:val="21"/>
                <w:szCs w:val="21"/>
                <w:highlight w:val="none"/>
                <w:u w:val="none"/>
                <w:lang w:val="en-US" w:eastAsia="zh-CN" w:bidi="ar"/>
              </w:rPr>
              <w:t>5.成交供应商须根据使用单位指定地点、时间安置到位。</w:t>
            </w:r>
          </w:p>
          <w:p w14:paraId="69FB5BE9">
            <w:pPr>
              <w:rPr>
                <w:rFonts w:hint="default" w:eastAsia="宋体"/>
                <w:color w:val="FF0000"/>
                <w:sz w:val="21"/>
                <w:szCs w:val="21"/>
                <w:lang w:val="en-US" w:eastAsia="zh-CN"/>
              </w:rPr>
            </w:pPr>
          </w:p>
          <w:p w14:paraId="16EC899D">
            <w:pPr>
              <w:keepNext w:val="0"/>
              <w:keepLines w:val="0"/>
              <w:widowControl/>
              <w:suppressLineNumbers w:val="0"/>
              <w:tabs>
                <w:tab w:val="left" w:pos="2613"/>
              </w:tabs>
              <w:jc w:val="left"/>
              <w:textAlignment w:val="center"/>
              <w:rPr>
                <w:rFonts w:hint="eastAsia" w:ascii="宋体" w:hAnsi="宋体" w:cs="宋体"/>
                <w:i w:val="0"/>
                <w:iCs w:val="0"/>
                <w:color w:val="000000"/>
                <w:kern w:val="0"/>
                <w:sz w:val="18"/>
                <w:szCs w:val="18"/>
                <w:u w:val="none"/>
                <w:lang w:val="en-US" w:eastAsia="zh-CN" w:bidi="ar"/>
              </w:rPr>
            </w:pPr>
          </w:p>
        </w:tc>
      </w:tr>
    </w:tbl>
    <w:p w14:paraId="1D12647E">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13D12059">
      <w:pPr>
        <w:pStyle w:val="4"/>
        <w:rPr>
          <w:rFonts w:hint="eastAsia"/>
        </w:rPr>
      </w:pPr>
    </w:p>
    <w:p w14:paraId="5721C1E7">
      <w:pPr>
        <w:snapToGrid w:val="0"/>
        <w:spacing w:line="480" w:lineRule="auto"/>
        <w:ind w:right="1120" w:firstLine="4480" w:firstLineChars="1600"/>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194BBD-CCD8-481D-A488-2209AEAB2A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47A222CA-33F1-4E93-B7B3-DD425491A47B}"/>
  </w:font>
  <w:font w:name="等线">
    <w:panose1 w:val="02010600030101010101"/>
    <w:charset w:val="86"/>
    <w:family w:val="auto"/>
    <w:pitch w:val="default"/>
    <w:sig w:usb0="A00002BF" w:usb1="38CF7CFA" w:usb2="00000016" w:usb3="00000000" w:csb0="0004000F" w:csb1="00000000"/>
    <w:embedRegular r:id="rId3" w:fontKey="{2F7EEBF0-D143-4933-B45C-EA5EB7C31436}"/>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0F1AA"/>
    <w:multiLevelType w:val="singleLevel"/>
    <w:tmpl w:val="2940F1A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8D58B9"/>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D54002"/>
    <w:rsid w:val="01D95F0B"/>
    <w:rsid w:val="01E25455"/>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871BE"/>
    <w:rsid w:val="041B71C2"/>
    <w:rsid w:val="04216DD6"/>
    <w:rsid w:val="04372158"/>
    <w:rsid w:val="04390C67"/>
    <w:rsid w:val="047E0019"/>
    <w:rsid w:val="0482288A"/>
    <w:rsid w:val="04827293"/>
    <w:rsid w:val="048B7990"/>
    <w:rsid w:val="04A27C4B"/>
    <w:rsid w:val="04BA2023"/>
    <w:rsid w:val="04FC088E"/>
    <w:rsid w:val="05192239"/>
    <w:rsid w:val="05364BD9"/>
    <w:rsid w:val="053C5586"/>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D91D4C"/>
    <w:rsid w:val="08E7715F"/>
    <w:rsid w:val="08ED4130"/>
    <w:rsid w:val="08F757FA"/>
    <w:rsid w:val="09442735"/>
    <w:rsid w:val="09506DC0"/>
    <w:rsid w:val="09722ECD"/>
    <w:rsid w:val="097924AD"/>
    <w:rsid w:val="09812583"/>
    <w:rsid w:val="0988465A"/>
    <w:rsid w:val="0994152E"/>
    <w:rsid w:val="09984C8F"/>
    <w:rsid w:val="09B62B71"/>
    <w:rsid w:val="09BE25B6"/>
    <w:rsid w:val="09C23374"/>
    <w:rsid w:val="09E87633"/>
    <w:rsid w:val="09F176D1"/>
    <w:rsid w:val="09F204B1"/>
    <w:rsid w:val="09F4422A"/>
    <w:rsid w:val="0A140428"/>
    <w:rsid w:val="0A196C89"/>
    <w:rsid w:val="0A3463D4"/>
    <w:rsid w:val="0A3A6153"/>
    <w:rsid w:val="0A613847"/>
    <w:rsid w:val="0A9B28F7"/>
    <w:rsid w:val="0A9D21CB"/>
    <w:rsid w:val="0AC97009"/>
    <w:rsid w:val="0AD020DC"/>
    <w:rsid w:val="0ADD4CBE"/>
    <w:rsid w:val="0B1C1958"/>
    <w:rsid w:val="0B4835BF"/>
    <w:rsid w:val="0B6D4294"/>
    <w:rsid w:val="0B9338F5"/>
    <w:rsid w:val="0BAE0408"/>
    <w:rsid w:val="0BD64902"/>
    <w:rsid w:val="0BDE58B4"/>
    <w:rsid w:val="0C0722A3"/>
    <w:rsid w:val="0C0D3381"/>
    <w:rsid w:val="0C103054"/>
    <w:rsid w:val="0C1B66E9"/>
    <w:rsid w:val="0C2801BA"/>
    <w:rsid w:val="0C2E2BE1"/>
    <w:rsid w:val="0C372D53"/>
    <w:rsid w:val="0C440A71"/>
    <w:rsid w:val="0C4D1F86"/>
    <w:rsid w:val="0CD65E68"/>
    <w:rsid w:val="0CE63A58"/>
    <w:rsid w:val="0CF26C99"/>
    <w:rsid w:val="0D336E17"/>
    <w:rsid w:val="0D42622D"/>
    <w:rsid w:val="0D441024"/>
    <w:rsid w:val="0D442DD2"/>
    <w:rsid w:val="0D4903F8"/>
    <w:rsid w:val="0D4C3F93"/>
    <w:rsid w:val="0D58687D"/>
    <w:rsid w:val="0D5D20E6"/>
    <w:rsid w:val="0D6671EC"/>
    <w:rsid w:val="0D837D9E"/>
    <w:rsid w:val="0D86163D"/>
    <w:rsid w:val="0D927FE1"/>
    <w:rsid w:val="0DB6779E"/>
    <w:rsid w:val="0DB973DF"/>
    <w:rsid w:val="0DBA45FA"/>
    <w:rsid w:val="0DBE2B84"/>
    <w:rsid w:val="0DD95C10"/>
    <w:rsid w:val="0DDC057E"/>
    <w:rsid w:val="0E1B4801"/>
    <w:rsid w:val="0E2E3EC1"/>
    <w:rsid w:val="0E9E4764"/>
    <w:rsid w:val="0EA87391"/>
    <w:rsid w:val="0EA94A2F"/>
    <w:rsid w:val="0EB4678C"/>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34070B"/>
    <w:rsid w:val="10507EB4"/>
    <w:rsid w:val="106477BA"/>
    <w:rsid w:val="10830532"/>
    <w:rsid w:val="108F70FD"/>
    <w:rsid w:val="10C51E36"/>
    <w:rsid w:val="10C61D50"/>
    <w:rsid w:val="10E86C85"/>
    <w:rsid w:val="10EF2973"/>
    <w:rsid w:val="11241C6E"/>
    <w:rsid w:val="112E1DCF"/>
    <w:rsid w:val="113373E5"/>
    <w:rsid w:val="113B28A3"/>
    <w:rsid w:val="117F6ACF"/>
    <w:rsid w:val="118F36B8"/>
    <w:rsid w:val="11F2137A"/>
    <w:rsid w:val="12303925"/>
    <w:rsid w:val="12374CB3"/>
    <w:rsid w:val="125F57D2"/>
    <w:rsid w:val="12634C27"/>
    <w:rsid w:val="126A4B0C"/>
    <w:rsid w:val="12BA7692"/>
    <w:rsid w:val="12D469A6"/>
    <w:rsid w:val="12E35EDE"/>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5ED237A"/>
    <w:rsid w:val="16117F11"/>
    <w:rsid w:val="16173E42"/>
    <w:rsid w:val="162776F9"/>
    <w:rsid w:val="163E4C77"/>
    <w:rsid w:val="164B047C"/>
    <w:rsid w:val="1660495A"/>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CB1FC4"/>
    <w:rsid w:val="17D72324"/>
    <w:rsid w:val="17DB07D7"/>
    <w:rsid w:val="180D0D79"/>
    <w:rsid w:val="18143C67"/>
    <w:rsid w:val="18155A97"/>
    <w:rsid w:val="18161A81"/>
    <w:rsid w:val="183A07EC"/>
    <w:rsid w:val="1862420E"/>
    <w:rsid w:val="18643F85"/>
    <w:rsid w:val="187F0A17"/>
    <w:rsid w:val="187F0D91"/>
    <w:rsid w:val="18822A00"/>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506DE6"/>
    <w:rsid w:val="1B520DB0"/>
    <w:rsid w:val="1B642891"/>
    <w:rsid w:val="1B7F1479"/>
    <w:rsid w:val="1B912FBB"/>
    <w:rsid w:val="1BC577D4"/>
    <w:rsid w:val="1BE13EE2"/>
    <w:rsid w:val="1BEE234F"/>
    <w:rsid w:val="1C185B56"/>
    <w:rsid w:val="1C60776B"/>
    <w:rsid w:val="1C86362B"/>
    <w:rsid w:val="1C8808D7"/>
    <w:rsid w:val="1CB50888"/>
    <w:rsid w:val="1CC76A2A"/>
    <w:rsid w:val="1CE45EBD"/>
    <w:rsid w:val="1CEB5986"/>
    <w:rsid w:val="1D2D4C5B"/>
    <w:rsid w:val="1D4705C4"/>
    <w:rsid w:val="1D4D7A81"/>
    <w:rsid w:val="1DA36E52"/>
    <w:rsid w:val="1DAA0D4F"/>
    <w:rsid w:val="1DAC0C4B"/>
    <w:rsid w:val="1DB55AC1"/>
    <w:rsid w:val="1DC015D3"/>
    <w:rsid w:val="1DD4763E"/>
    <w:rsid w:val="1DE17B48"/>
    <w:rsid w:val="1E200CF1"/>
    <w:rsid w:val="1E303662"/>
    <w:rsid w:val="1E360515"/>
    <w:rsid w:val="1E3A4E55"/>
    <w:rsid w:val="1E596016"/>
    <w:rsid w:val="1E696C13"/>
    <w:rsid w:val="1E6F3A27"/>
    <w:rsid w:val="1E7601F6"/>
    <w:rsid w:val="1E9F0236"/>
    <w:rsid w:val="1EA26BE1"/>
    <w:rsid w:val="1EBA30CE"/>
    <w:rsid w:val="1EC10726"/>
    <w:rsid w:val="1ECA65B7"/>
    <w:rsid w:val="1EE91A2B"/>
    <w:rsid w:val="1F012649"/>
    <w:rsid w:val="1F0B19A2"/>
    <w:rsid w:val="1F170297"/>
    <w:rsid w:val="1F266C0E"/>
    <w:rsid w:val="1F372797"/>
    <w:rsid w:val="1F4C5044"/>
    <w:rsid w:val="1F645246"/>
    <w:rsid w:val="1F7638D9"/>
    <w:rsid w:val="1FA54124"/>
    <w:rsid w:val="1FC328BD"/>
    <w:rsid w:val="1FE66D9C"/>
    <w:rsid w:val="1FEF1330"/>
    <w:rsid w:val="1FF17D66"/>
    <w:rsid w:val="1FFE32B4"/>
    <w:rsid w:val="200C041C"/>
    <w:rsid w:val="203171E6"/>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8468D"/>
    <w:rsid w:val="232C38FC"/>
    <w:rsid w:val="23411E36"/>
    <w:rsid w:val="23567145"/>
    <w:rsid w:val="237E7D90"/>
    <w:rsid w:val="238735C1"/>
    <w:rsid w:val="239051DA"/>
    <w:rsid w:val="23923F53"/>
    <w:rsid w:val="23A1161D"/>
    <w:rsid w:val="23D9142D"/>
    <w:rsid w:val="23DC390D"/>
    <w:rsid w:val="23EC371B"/>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2217F3"/>
    <w:rsid w:val="25324F92"/>
    <w:rsid w:val="25496D80"/>
    <w:rsid w:val="25585215"/>
    <w:rsid w:val="25950217"/>
    <w:rsid w:val="25AE6518"/>
    <w:rsid w:val="25B76642"/>
    <w:rsid w:val="25BC4BC8"/>
    <w:rsid w:val="25C40AFC"/>
    <w:rsid w:val="25E66CC5"/>
    <w:rsid w:val="25E9677D"/>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675BE3"/>
    <w:rsid w:val="27781B9E"/>
    <w:rsid w:val="27814EF7"/>
    <w:rsid w:val="27963AF1"/>
    <w:rsid w:val="279A12BC"/>
    <w:rsid w:val="27A02EA3"/>
    <w:rsid w:val="27A110F5"/>
    <w:rsid w:val="27AB4887"/>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B3526"/>
    <w:rsid w:val="296625AD"/>
    <w:rsid w:val="297D5F27"/>
    <w:rsid w:val="29930F11"/>
    <w:rsid w:val="29B95CC4"/>
    <w:rsid w:val="29C235A5"/>
    <w:rsid w:val="29EB7CFD"/>
    <w:rsid w:val="29EC669C"/>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3E18A3"/>
    <w:rsid w:val="2D5E5392"/>
    <w:rsid w:val="2D614E83"/>
    <w:rsid w:val="2D7E5A35"/>
    <w:rsid w:val="2DC45B3D"/>
    <w:rsid w:val="2DDD46B9"/>
    <w:rsid w:val="2DDE3B1B"/>
    <w:rsid w:val="2DF00EEA"/>
    <w:rsid w:val="2DF302D1"/>
    <w:rsid w:val="2E491DA5"/>
    <w:rsid w:val="2E50117F"/>
    <w:rsid w:val="2E6F2F9F"/>
    <w:rsid w:val="2E8B099B"/>
    <w:rsid w:val="2E9A064C"/>
    <w:rsid w:val="2EB3170E"/>
    <w:rsid w:val="2ECC20BA"/>
    <w:rsid w:val="2EE1627B"/>
    <w:rsid w:val="2EEB2E42"/>
    <w:rsid w:val="2EFC1307"/>
    <w:rsid w:val="2F324D29"/>
    <w:rsid w:val="2F407431"/>
    <w:rsid w:val="2F544C9F"/>
    <w:rsid w:val="2F7E7F6E"/>
    <w:rsid w:val="2F8135BA"/>
    <w:rsid w:val="2FAB0637"/>
    <w:rsid w:val="2FC31E25"/>
    <w:rsid w:val="2FF40230"/>
    <w:rsid w:val="300466C5"/>
    <w:rsid w:val="3029057D"/>
    <w:rsid w:val="302F4FC5"/>
    <w:rsid w:val="306E6417"/>
    <w:rsid w:val="306F35A1"/>
    <w:rsid w:val="306F48DA"/>
    <w:rsid w:val="3095495B"/>
    <w:rsid w:val="30C7388D"/>
    <w:rsid w:val="30D64BAF"/>
    <w:rsid w:val="30D862CB"/>
    <w:rsid w:val="30DB5F27"/>
    <w:rsid w:val="30E02716"/>
    <w:rsid w:val="30E42E53"/>
    <w:rsid w:val="30E520CC"/>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EF7B5C"/>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4DB376C"/>
    <w:rsid w:val="34F65EF8"/>
    <w:rsid w:val="352B6ABB"/>
    <w:rsid w:val="357534A8"/>
    <w:rsid w:val="35B244CD"/>
    <w:rsid w:val="35BB6DF4"/>
    <w:rsid w:val="35D35663"/>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6122F9"/>
    <w:rsid w:val="387E4ADA"/>
    <w:rsid w:val="388C7258"/>
    <w:rsid w:val="38910F96"/>
    <w:rsid w:val="389B393F"/>
    <w:rsid w:val="38B74427"/>
    <w:rsid w:val="38BE762D"/>
    <w:rsid w:val="38C649FE"/>
    <w:rsid w:val="38CE04EE"/>
    <w:rsid w:val="38D26C34"/>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AA4150"/>
    <w:rsid w:val="3CBA6AF0"/>
    <w:rsid w:val="3CCA02B2"/>
    <w:rsid w:val="3CDA6878"/>
    <w:rsid w:val="3CDB69FF"/>
    <w:rsid w:val="3CE533DA"/>
    <w:rsid w:val="3CFB49AC"/>
    <w:rsid w:val="3D031AB2"/>
    <w:rsid w:val="3D3F28F9"/>
    <w:rsid w:val="3D762284"/>
    <w:rsid w:val="3D852FC6"/>
    <w:rsid w:val="3DB11AD4"/>
    <w:rsid w:val="3DDF42CD"/>
    <w:rsid w:val="3DF633C5"/>
    <w:rsid w:val="3DFF04CC"/>
    <w:rsid w:val="3E416D36"/>
    <w:rsid w:val="3E5A61D7"/>
    <w:rsid w:val="3E640B6F"/>
    <w:rsid w:val="3E7C4091"/>
    <w:rsid w:val="3E7F33BB"/>
    <w:rsid w:val="3EAC5C59"/>
    <w:rsid w:val="3EB53E17"/>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686DC0"/>
    <w:rsid w:val="41701561"/>
    <w:rsid w:val="4176647B"/>
    <w:rsid w:val="41950E9A"/>
    <w:rsid w:val="41966EB8"/>
    <w:rsid w:val="41AE46E3"/>
    <w:rsid w:val="41BA7C56"/>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10308E"/>
    <w:rsid w:val="4348154D"/>
    <w:rsid w:val="435F0B20"/>
    <w:rsid w:val="4367618F"/>
    <w:rsid w:val="437C611B"/>
    <w:rsid w:val="438C104B"/>
    <w:rsid w:val="439F6551"/>
    <w:rsid w:val="43AF64F0"/>
    <w:rsid w:val="43CC2BFE"/>
    <w:rsid w:val="43E837B0"/>
    <w:rsid w:val="43F05FB3"/>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1746D"/>
    <w:rsid w:val="45060392"/>
    <w:rsid w:val="450F5065"/>
    <w:rsid w:val="45140D01"/>
    <w:rsid w:val="45185946"/>
    <w:rsid w:val="45376531"/>
    <w:rsid w:val="45790B64"/>
    <w:rsid w:val="45827F5F"/>
    <w:rsid w:val="458F0464"/>
    <w:rsid w:val="45AA25D0"/>
    <w:rsid w:val="45C23304"/>
    <w:rsid w:val="45C73FC5"/>
    <w:rsid w:val="45E61D15"/>
    <w:rsid w:val="45EE7EF1"/>
    <w:rsid w:val="461A2EB7"/>
    <w:rsid w:val="461A653B"/>
    <w:rsid w:val="462036D5"/>
    <w:rsid w:val="4628346D"/>
    <w:rsid w:val="462B6D13"/>
    <w:rsid w:val="46430BED"/>
    <w:rsid w:val="464E3D9E"/>
    <w:rsid w:val="46733805"/>
    <w:rsid w:val="468772B0"/>
    <w:rsid w:val="46B856BC"/>
    <w:rsid w:val="46C6602A"/>
    <w:rsid w:val="46F00173"/>
    <w:rsid w:val="47356E70"/>
    <w:rsid w:val="474A4194"/>
    <w:rsid w:val="477041E8"/>
    <w:rsid w:val="477A5EA1"/>
    <w:rsid w:val="478058DD"/>
    <w:rsid w:val="479A17D1"/>
    <w:rsid w:val="47A61463"/>
    <w:rsid w:val="47C357EA"/>
    <w:rsid w:val="47D42842"/>
    <w:rsid w:val="47DB78B4"/>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6516D1"/>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92F3E"/>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DF72F6D"/>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476F9"/>
    <w:rsid w:val="505D789E"/>
    <w:rsid w:val="506D5769"/>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6C43DA"/>
    <w:rsid w:val="5176064D"/>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9C4376"/>
    <w:rsid w:val="54B70C74"/>
    <w:rsid w:val="54BA568B"/>
    <w:rsid w:val="54CC0708"/>
    <w:rsid w:val="54D37C4D"/>
    <w:rsid w:val="54D564A0"/>
    <w:rsid w:val="54EF2BF0"/>
    <w:rsid w:val="550152DB"/>
    <w:rsid w:val="55083CB2"/>
    <w:rsid w:val="550E7ACA"/>
    <w:rsid w:val="5513726A"/>
    <w:rsid w:val="5518712B"/>
    <w:rsid w:val="552050A1"/>
    <w:rsid w:val="552221BA"/>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5F85053"/>
    <w:rsid w:val="560557C7"/>
    <w:rsid w:val="56072347"/>
    <w:rsid w:val="5611604E"/>
    <w:rsid w:val="561B6BA6"/>
    <w:rsid w:val="563832B6"/>
    <w:rsid w:val="564C657B"/>
    <w:rsid w:val="566C201F"/>
    <w:rsid w:val="56720E36"/>
    <w:rsid w:val="56B70936"/>
    <w:rsid w:val="56C2130C"/>
    <w:rsid w:val="570332CE"/>
    <w:rsid w:val="572E0929"/>
    <w:rsid w:val="5748483A"/>
    <w:rsid w:val="57696734"/>
    <w:rsid w:val="57917F8F"/>
    <w:rsid w:val="57923D07"/>
    <w:rsid w:val="57B976AF"/>
    <w:rsid w:val="57BD7E75"/>
    <w:rsid w:val="57D367F9"/>
    <w:rsid w:val="57D54CC1"/>
    <w:rsid w:val="58125FE0"/>
    <w:rsid w:val="582E6459"/>
    <w:rsid w:val="58360B36"/>
    <w:rsid w:val="58382B00"/>
    <w:rsid w:val="58491B68"/>
    <w:rsid w:val="587F428B"/>
    <w:rsid w:val="58871E88"/>
    <w:rsid w:val="58966AE3"/>
    <w:rsid w:val="58B54151"/>
    <w:rsid w:val="58BA1767"/>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DD570D"/>
    <w:rsid w:val="59DE1485"/>
    <w:rsid w:val="5A1355CC"/>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8F71A8"/>
    <w:rsid w:val="5B9005E1"/>
    <w:rsid w:val="5B9B50D2"/>
    <w:rsid w:val="5BA364E3"/>
    <w:rsid w:val="5BB066C5"/>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268DC"/>
    <w:rsid w:val="5D1A6B11"/>
    <w:rsid w:val="5D333896"/>
    <w:rsid w:val="5D4159B0"/>
    <w:rsid w:val="5D6701D9"/>
    <w:rsid w:val="5D695D51"/>
    <w:rsid w:val="5D6F0D72"/>
    <w:rsid w:val="5D704AEA"/>
    <w:rsid w:val="5D7161CA"/>
    <w:rsid w:val="5D7874FB"/>
    <w:rsid w:val="5D79399F"/>
    <w:rsid w:val="5D964551"/>
    <w:rsid w:val="5DBB24AA"/>
    <w:rsid w:val="5DFD3BB5"/>
    <w:rsid w:val="5E1C6BC2"/>
    <w:rsid w:val="5E1E0136"/>
    <w:rsid w:val="5E2E1C30"/>
    <w:rsid w:val="5E2F0501"/>
    <w:rsid w:val="5E4915C3"/>
    <w:rsid w:val="5E80168B"/>
    <w:rsid w:val="5E851682"/>
    <w:rsid w:val="5E916846"/>
    <w:rsid w:val="5E9A1E1F"/>
    <w:rsid w:val="5E9B6061"/>
    <w:rsid w:val="5EC47DFD"/>
    <w:rsid w:val="5EEF3858"/>
    <w:rsid w:val="5F1514A5"/>
    <w:rsid w:val="5F5C2300"/>
    <w:rsid w:val="5F715352"/>
    <w:rsid w:val="5F7A1C50"/>
    <w:rsid w:val="5FAD3BE8"/>
    <w:rsid w:val="5FD35AB0"/>
    <w:rsid w:val="5FDA4FBB"/>
    <w:rsid w:val="5FDE5D05"/>
    <w:rsid w:val="5FE7139C"/>
    <w:rsid w:val="5FE84E0C"/>
    <w:rsid w:val="5FFA3AEF"/>
    <w:rsid w:val="602E616E"/>
    <w:rsid w:val="603B0FA8"/>
    <w:rsid w:val="603D3CB1"/>
    <w:rsid w:val="60477D84"/>
    <w:rsid w:val="605F3855"/>
    <w:rsid w:val="608930C3"/>
    <w:rsid w:val="608C39E9"/>
    <w:rsid w:val="60B62D9F"/>
    <w:rsid w:val="60C03693"/>
    <w:rsid w:val="60C44DAC"/>
    <w:rsid w:val="60D57568"/>
    <w:rsid w:val="60EF50B4"/>
    <w:rsid w:val="61021A6A"/>
    <w:rsid w:val="610C6769"/>
    <w:rsid w:val="613F280A"/>
    <w:rsid w:val="614D039F"/>
    <w:rsid w:val="61686204"/>
    <w:rsid w:val="61BE6D19"/>
    <w:rsid w:val="61E138C1"/>
    <w:rsid w:val="61F5665D"/>
    <w:rsid w:val="620A72BB"/>
    <w:rsid w:val="623460E6"/>
    <w:rsid w:val="6247022C"/>
    <w:rsid w:val="625C5C41"/>
    <w:rsid w:val="62935219"/>
    <w:rsid w:val="62A163C6"/>
    <w:rsid w:val="62A3542F"/>
    <w:rsid w:val="62AF39BF"/>
    <w:rsid w:val="62CF6380"/>
    <w:rsid w:val="62DA7CDD"/>
    <w:rsid w:val="62DF24F6"/>
    <w:rsid w:val="62E17E0E"/>
    <w:rsid w:val="62EA0BF5"/>
    <w:rsid w:val="63100901"/>
    <w:rsid w:val="63104518"/>
    <w:rsid w:val="63317D35"/>
    <w:rsid w:val="63370F71"/>
    <w:rsid w:val="63394059"/>
    <w:rsid w:val="63414F5F"/>
    <w:rsid w:val="63C416EC"/>
    <w:rsid w:val="63EB4B5E"/>
    <w:rsid w:val="63EE6769"/>
    <w:rsid w:val="63F0603D"/>
    <w:rsid w:val="64153CF6"/>
    <w:rsid w:val="6456360A"/>
    <w:rsid w:val="64662B1A"/>
    <w:rsid w:val="647305F2"/>
    <w:rsid w:val="647D5345"/>
    <w:rsid w:val="649165CE"/>
    <w:rsid w:val="649D0125"/>
    <w:rsid w:val="64C23E7D"/>
    <w:rsid w:val="64C80D68"/>
    <w:rsid w:val="6517004D"/>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8C0569"/>
    <w:rsid w:val="66A870A3"/>
    <w:rsid w:val="66AC7689"/>
    <w:rsid w:val="66BA3EC8"/>
    <w:rsid w:val="66C12D98"/>
    <w:rsid w:val="66D90C60"/>
    <w:rsid w:val="66D968EE"/>
    <w:rsid w:val="671107CB"/>
    <w:rsid w:val="67281F92"/>
    <w:rsid w:val="67550AD9"/>
    <w:rsid w:val="675F6CEE"/>
    <w:rsid w:val="67675304"/>
    <w:rsid w:val="67BF28F6"/>
    <w:rsid w:val="67D320AA"/>
    <w:rsid w:val="67DC5256"/>
    <w:rsid w:val="67E36F09"/>
    <w:rsid w:val="67F325A0"/>
    <w:rsid w:val="6817503B"/>
    <w:rsid w:val="68182006"/>
    <w:rsid w:val="682049D3"/>
    <w:rsid w:val="682C0484"/>
    <w:rsid w:val="68320F80"/>
    <w:rsid w:val="68350617"/>
    <w:rsid w:val="68483333"/>
    <w:rsid w:val="684D16E4"/>
    <w:rsid w:val="686E3FED"/>
    <w:rsid w:val="688D6550"/>
    <w:rsid w:val="68986E58"/>
    <w:rsid w:val="68997610"/>
    <w:rsid w:val="68B96ACA"/>
    <w:rsid w:val="68C40B26"/>
    <w:rsid w:val="69061350"/>
    <w:rsid w:val="691E189E"/>
    <w:rsid w:val="693423DD"/>
    <w:rsid w:val="693C5EBC"/>
    <w:rsid w:val="69495084"/>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5C4BB7"/>
    <w:rsid w:val="6C6A16B7"/>
    <w:rsid w:val="6C8D127D"/>
    <w:rsid w:val="6C9F2CF6"/>
    <w:rsid w:val="6CA670D8"/>
    <w:rsid w:val="6CA9147F"/>
    <w:rsid w:val="6CAA1C24"/>
    <w:rsid w:val="6CFB0A01"/>
    <w:rsid w:val="6CFC0D94"/>
    <w:rsid w:val="6D1561EF"/>
    <w:rsid w:val="6D4573FA"/>
    <w:rsid w:val="6D526FBD"/>
    <w:rsid w:val="6D572E2F"/>
    <w:rsid w:val="6D6D4BA2"/>
    <w:rsid w:val="6D7D6C0F"/>
    <w:rsid w:val="6D8C05DE"/>
    <w:rsid w:val="6D94212F"/>
    <w:rsid w:val="6DAE3BB3"/>
    <w:rsid w:val="6DE1292C"/>
    <w:rsid w:val="6E1E7093"/>
    <w:rsid w:val="6E587EF0"/>
    <w:rsid w:val="6E5B49FB"/>
    <w:rsid w:val="6E6E2980"/>
    <w:rsid w:val="6E851A78"/>
    <w:rsid w:val="6EB1286D"/>
    <w:rsid w:val="6EC24A7A"/>
    <w:rsid w:val="6ECA1D42"/>
    <w:rsid w:val="6ECD63BB"/>
    <w:rsid w:val="6F16141F"/>
    <w:rsid w:val="6F566B1F"/>
    <w:rsid w:val="6F697E58"/>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85EE3"/>
    <w:rsid w:val="70992FE9"/>
    <w:rsid w:val="709E54A1"/>
    <w:rsid w:val="70A03947"/>
    <w:rsid w:val="70B3705C"/>
    <w:rsid w:val="70BB79D3"/>
    <w:rsid w:val="70C13206"/>
    <w:rsid w:val="70D7566B"/>
    <w:rsid w:val="70F541B7"/>
    <w:rsid w:val="70FE2F6C"/>
    <w:rsid w:val="71063344"/>
    <w:rsid w:val="71127B9B"/>
    <w:rsid w:val="71193077"/>
    <w:rsid w:val="71453E6C"/>
    <w:rsid w:val="715B69BC"/>
    <w:rsid w:val="7163695C"/>
    <w:rsid w:val="71871D75"/>
    <w:rsid w:val="718F40F9"/>
    <w:rsid w:val="719646C8"/>
    <w:rsid w:val="71AA5631"/>
    <w:rsid w:val="71B33600"/>
    <w:rsid w:val="71B61001"/>
    <w:rsid w:val="71C94E53"/>
    <w:rsid w:val="71CE09AC"/>
    <w:rsid w:val="71F118FE"/>
    <w:rsid w:val="71F44334"/>
    <w:rsid w:val="720158DC"/>
    <w:rsid w:val="720553A9"/>
    <w:rsid w:val="721077BE"/>
    <w:rsid w:val="722577FA"/>
    <w:rsid w:val="724712EC"/>
    <w:rsid w:val="72523709"/>
    <w:rsid w:val="725D1503"/>
    <w:rsid w:val="727062C8"/>
    <w:rsid w:val="728704B4"/>
    <w:rsid w:val="728E0803"/>
    <w:rsid w:val="7294672D"/>
    <w:rsid w:val="72BB0C50"/>
    <w:rsid w:val="72BC63B0"/>
    <w:rsid w:val="72BF19FC"/>
    <w:rsid w:val="72BF4AF0"/>
    <w:rsid w:val="72BF5194"/>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E958C7"/>
    <w:rsid w:val="77EE068E"/>
    <w:rsid w:val="77FA641A"/>
    <w:rsid w:val="783575D0"/>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836E0C"/>
    <w:rsid w:val="799A287B"/>
    <w:rsid w:val="799F7E92"/>
    <w:rsid w:val="79D7762B"/>
    <w:rsid w:val="79ED0AF3"/>
    <w:rsid w:val="7A0447E1"/>
    <w:rsid w:val="7A256931"/>
    <w:rsid w:val="7A5C393B"/>
    <w:rsid w:val="7A7509B3"/>
    <w:rsid w:val="7AA00365"/>
    <w:rsid w:val="7AA31C03"/>
    <w:rsid w:val="7AAE2E34"/>
    <w:rsid w:val="7AC22455"/>
    <w:rsid w:val="7AD12D3B"/>
    <w:rsid w:val="7B3B2796"/>
    <w:rsid w:val="7B4927AB"/>
    <w:rsid w:val="7B751281"/>
    <w:rsid w:val="7B875283"/>
    <w:rsid w:val="7BB50AED"/>
    <w:rsid w:val="7BBB055C"/>
    <w:rsid w:val="7BCF6E26"/>
    <w:rsid w:val="7BDC53CD"/>
    <w:rsid w:val="7BE75B20"/>
    <w:rsid w:val="7BFE17E7"/>
    <w:rsid w:val="7BFE7030"/>
    <w:rsid w:val="7C193FFE"/>
    <w:rsid w:val="7C213321"/>
    <w:rsid w:val="7C2E374F"/>
    <w:rsid w:val="7C3A0345"/>
    <w:rsid w:val="7C3E3273"/>
    <w:rsid w:val="7C585797"/>
    <w:rsid w:val="7C607F65"/>
    <w:rsid w:val="7C8D2B6B"/>
    <w:rsid w:val="7CCD740C"/>
    <w:rsid w:val="7CD12A58"/>
    <w:rsid w:val="7CDE5927"/>
    <w:rsid w:val="7D1B1F25"/>
    <w:rsid w:val="7D4C20DE"/>
    <w:rsid w:val="7D7564C5"/>
    <w:rsid w:val="7DAF38B3"/>
    <w:rsid w:val="7DB7510A"/>
    <w:rsid w:val="7DD6409E"/>
    <w:rsid w:val="7E2715DA"/>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1566</Words>
  <Characters>1614</Characters>
  <Lines>0</Lines>
  <Paragraphs>0</Paragraphs>
  <TotalTime>12</TotalTime>
  <ScaleCrop>false</ScaleCrop>
  <LinksUpToDate>false</LinksUpToDate>
  <CharactersWithSpaces>1976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2025-12-10T01:49:59Z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3F66D083844B4D18B3ED9B862CEEB4D1_13</vt:lpwstr>
  </property>
  <property fmtid="{D5CDD505-2E9C-101B-9397-08002B2CF9AE}" pid="4" name="KSOTemplateDocerSaveRecord">
    <vt:lpwstr>eyJoZGlkIjoiOTBjYjliNjM3MDU4MWMyMGU1YjVhMTA2OGE3Mjk3MjAiLCJ1c2VySWQiOiIyODQwNTU0MTQifQ==</vt:lpwstr>
  </property>
</Properties>
</file>